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73D3CCBB"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#12</w:t>
      </w:r>
      <w:r w:rsidR="007F5F83">
        <w:rPr>
          <w:rFonts w:eastAsia="MS Mincho"/>
          <w:b/>
          <w:sz w:val="24"/>
          <w:szCs w:val="24"/>
          <w:lang w:val="en-US" w:eastAsia="x-none"/>
        </w:rPr>
        <w:t>8</w:t>
      </w:r>
      <w:r w:rsidRPr="008D45F5">
        <w:rPr>
          <w:rFonts w:eastAsia="MS Mincho"/>
          <w:b/>
          <w:sz w:val="24"/>
          <w:szCs w:val="24"/>
          <w:lang w:val="en-US" w:eastAsia="x-none"/>
        </w:rPr>
        <w:tab/>
      </w:r>
      <w:r w:rsidR="00E76834" w:rsidRPr="00E76834">
        <w:rPr>
          <w:rFonts w:eastAsia="MS Mincho"/>
          <w:b/>
          <w:sz w:val="24"/>
          <w:szCs w:val="24"/>
          <w:lang w:val="en-US" w:eastAsia="x-none"/>
        </w:rPr>
        <w:t>R2-24</w:t>
      </w:r>
      <w:r w:rsidR="0038640E">
        <w:rPr>
          <w:rFonts w:eastAsia="MS Mincho"/>
          <w:b/>
          <w:sz w:val="24"/>
          <w:szCs w:val="24"/>
          <w:lang w:val="en-US" w:eastAsia="x-none"/>
        </w:rPr>
        <w:t>10013</w:t>
      </w:r>
    </w:p>
    <w:p w14:paraId="08693F72" w14:textId="0D7234ED" w:rsidR="008D45F5" w:rsidRPr="008D45F5" w:rsidRDefault="007F5F83" w:rsidP="008D45F5">
      <w:pPr>
        <w:widowControl w:val="0"/>
        <w:tabs>
          <w:tab w:val="left" w:pos="1701"/>
          <w:tab w:val="right" w:pos="9923"/>
        </w:tabs>
        <w:spacing w:before="120"/>
        <w:jc w:val="left"/>
        <w:rPr>
          <w:rFonts w:eastAsia="MS Mincho"/>
          <w:b/>
          <w:sz w:val="24"/>
          <w:szCs w:val="24"/>
          <w:lang w:val="en-US" w:eastAsia="x-none"/>
        </w:rPr>
      </w:pPr>
      <w:r>
        <w:rPr>
          <w:rFonts w:eastAsia="MS Mincho"/>
          <w:b/>
          <w:sz w:val="24"/>
          <w:szCs w:val="24"/>
          <w:lang w:val="en-US" w:eastAsia="x-none"/>
        </w:rPr>
        <w:t>Orlando, USA, Nov 18</w:t>
      </w:r>
      <w:r w:rsidRPr="00D26001">
        <w:rPr>
          <w:rFonts w:eastAsia="MS Mincho"/>
          <w:b/>
          <w:sz w:val="24"/>
          <w:szCs w:val="24"/>
          <w:vertAlign w:val="superscript"/>
          <w:lang w:val="en-US" w:eastAsia="x-none"/>
        </w:rPr>
        <w:t>th</w:t>
      </w:r>
      <w:r>
        <w:rPr>
          <w:rFonts w:eastAsia="MS Mincho"/>
          <w:b/>
          <w:sz w:val="24"/>
          <w:szCs w:val="24"/>
          <w:lang w:val="en-US" w:eastAsia="x-none"/>
        </w:rPr>
        <w:t xml:space="preserve"> – 22</w:t>
      </w:r>
      <w:r w:rsidRPr="008A5A92">
        <w:rPr>
          <w:rFonts w:eastAsia="MS Mincho"/>
          <w:b/>
          <w:sz w:val="24"/>
          <w:szCs w:val="24"/>
          <w:vertAlign w:val="superscript"/>
          <w:lang w:val="en-US" w:eastAsia="x-none"/>
        </w:rPr>
        <w:t>nd</w:t>
      </w:r>
      <w:r>
        <w:rPr>
          <w:rFonts w:eastAsia="MS Mincho"/>
          <w:b/>
          <w:sz w:val="24"/>
          <w:szCs w:val="24"/>
          <w:lang w:val="en-US" w:eastAsia="x-none"/>
        </w:rPr>
        <w:t>, 2024</w:t>
      </w:r>
    </w:p>
    <w:p w14:paraId="441A80C8" w14:textId="25EE8219"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D26001">
        <w:rPr>
          <w:rFonts w:eastAsiaTheme="minorEastAsia" w:cs="Arial"/>
          <w:b/>
          <w:bCs/>
          <w:sz w:val="24"/>
          <w:szCs w:val="24"/>
          <w:lang w:eastAsia="zh-CN"/>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4B76C410"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D26001">
        <w:rPr>
          <w:rFonts w:cs="Arial"/>
          <w:b/>
          <w:bCs/>
          <w:sz w:val="24"/>
          <w:szCs w:val="24"/>
        </w:rPr>
        <w:t xml:space="preserve">conditional </w:t>
      </w:r>
      <w:r w:rsidR="002E4B7A">
        <w:rPr>
          <w:rFonts w:eastAsiaTheme="minorEastAsia" w:cs="Arial" w:hint="eastAsia"/>
          <w:b/>
          <w:bCs/>
          <w:sz w:val="24"/>
          <w:szCs w:val="24"/>
          <w:lang w:eastAsia="zh-CN"/>
        </w:rPr>
        <w:t>int</w:t>
      </w:r>
      <w:r w:rsidR="00D26001">
        <w:rPr>
          <w:rFonts w:eastAsiaTheme="minorEastAsia" w:cs="Arial"/>
          <w:b/>
          <w:bCs/>
          <w:sz w:val="24"/>
          <w:szCs w:val="24"/>
          <w:lang w:eastAsia="zh-CN"/>
        </w:rPr>
        <w:t>ra</w:t>
      </w:r>
      <w:r w:rsidR="002E4B7A">
        <w:rPr>
          <w:rFonts w:eastAsiaTheme="minorEastAsia" w:cs="Arial" w:hint="eastAsia"/>
          <w:b/>
          <w:bCs/>
          <w:sz w:val="24"/>
          <w:szCs w:val="24"/>
          <w:lang w:eastAsia="zh-CN"/>
        </w:rPr>
        <w:t xml:space="preserve">-CU </w:t>
      </w:r>
      <w:r w:rsidR="00482D2D">
        <w:rPr>
          <w:rFonts w:cs="Arial"/>
          <w:b/>
          <w:bCs/>
          <w:sz w:val="24"/>
          <w:szCs w:val="24"/>
        </w:rPr>
        <w:t>LTM</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4D0E9705" w14:textId="5D7817C7" w:rsidR="008D45F5" w:rsidRDefault="008D45F5" w:rsidP="008D45F5">
      <w:pPr>
        <w:spacing w:beforeLines="50" w:before="120"/>
        <w:rPr>
          <w:rFonts w:ascii="Times New Roman" w:eastAsia="SimSun" w:hAnsi="Times New Roman"/>
          <w:spacing w:val="2"/>
          <w:kern w:val="2"/>
          <w:lang w:val="en-US" w:eastAsia="zh-CN"/>
        </w:rPr>
      </w:pPr>
      <w:r w:rsidRPr="007F5F83">
        <w:rPr>
          <w:rFonts w:ascii="Times New Roman" w:eastAsia="SimSun" w:hAnsi="Times New Roman"/>
          <w:spacing w:val="2"/>
          <w:kern w:val="2"/>
          <w:lang w:val="en-US" w:eastAsia="zh-CN"/>
        </w:rPr>
        <w:t>In RAN#</w:t>
      </w:r>
      <w:r w:rsidR="007F5F83" w:rsidRPr="007F5F83">
        <w:rPr>
          <w:rFonts w:ascii="Times New Roman" w:eastAsia="SimSun" w:hAnsi="Times New Roman"/>
          <w:spacing w:val="2"/>
          <w:kern w:val="2"/>
          <w:lang w:val="en-US" w:eastAsia="zh-CN"/>
        </w:rPr>
        <w:t xml:space="preserve">127-bis </w:t>
      </w:r>
      <w:r w:rsidRPr="007F5F83">
        <w:rPr>
          <w:rFonts w:ascii="Times New Roman" w:eastAsia="SimSun" w:hAnsi="Times New Roman"/>
          <w:spacing w:val="2"/>
          <w:kern w:val="2"/>
          <w:lang w:val="en-US" w:eastAsia="zh-CN"/>
        </w:rPr>
        <w:t xml:space="preserve">meeting, </w:t>
      </w:r>
      <w:r w:rsidR="007F5F83" w:rsidRPr="007F5F83">
        <w:rPr>
          <w:rFonts w:ascii="Times New Roman" w:eastAsia="맑은 고딕" w:hAnsi="Times New Roman"/>
          <w:lang w:eastAsia="ko-KR"/>
        </w:rPr>
        <w:t xml:space="preserve">agreements on </w:t>
      </w:r>
      <w:r w:rsidR="007F5F83">
        <w:rPr>
          <w:rFonts w:ascii="Times New Roman" w:eastAsia="맑은 고딕" w:hAnsi="Times New Roman"/>
          <w:lang w:eastAsia="ko-KR"/>
        </w:rPr>
        <w:t>conditional LTM</w:t>
      </w:r>
      <w:r w:rsidR="007F5F83" w:rsidRPr="007F5F83">
        <w:rPr>
          <w:rFonts w:ascii="Times New Roman" w:eastAsia="맑은 고딕" w:hAnsi="Times New Roman"/>
          <w:lang w:eastAsia="ko-KR"/>
        </w:rPr>
        <w:t xml:space="preserve"> design have been made as the followings</w:t>
      </w:r>
      <w:r w:rsidR="007F5F83">
        <w:rPr>
          <w:rFonts w:ascii="Times New Roman" w:eastAsia="맑은 고딕" w:hAnsi="Times New Roman"/>
          <w:lang w:eastAsia="ko-KR"/>
        </w:rPr>
        <w:t xml:space="preserve"> </w:t>
      </w:r>
      <w:r w:rsidR="00EC4907">
        <w:rPr>
          <w:rFonts w:ascii="Times New Roman" w:eastAsia="SimSun" w:hAnsi="Times New Roman"/>
          <w:spacing w:val="2"/>
          <w:kern w:val="2"/>
          <w:lang w:val="en-US" w:eastAsia="zh-CN"/>
        </w:rPr>
        <w:t xml:space="preserve">[1]: </w:t>
      </w:r>
    </w:p>
    <w:tbl>
      <w:tblPr>
        <w:tblStyle w:val="ad"/>
        <w:tblW w:w="8824" w:type="dxa"/>
        <w:tblInd w:w="527" w:type="dxa"/>
        <w:tblLook w:val="04A0" w:firstRow="1" w:lastRow="0" w:firstColumn="1" w:lastColumn="0" w:noHBand="0" w:noVBand="1"/>
      </w:tblPr>
      <w:tblGrid>
        <w:gridCol w:w="8824"/>
      </w:tblGrid>
      <w:tr w:rsidR="00EC4907" w14:paraId="6FE31C82" w14:textId="77777777" w:rsidTr="00EC4907">
        <w:tc>
          <w:tcPr>
            <w:tcW w:w="8824" w:type="dxa"/>
          </w:tcPr>
          <w:p w14:paraId="005066CC" w14:textId="20D91C9B" w:rsidR="00D26001" w:rsidRPr="007F5F83" w:rsidRDefault="007F5F83" w:rsidP="00D26001">
            <w:pPr>
              <w:rPr>
                <w:rFonts w:ascii="Times New Roman" w:hAnsi="Times New Roman"/>
                <w:b/>
                <w:bCs/>
                <w:highlight w:val="cyan"/>
                <w:lang w:eastAsia="ko-KR"/>
              </w:rPr>
            </w:pPr>
            <w:r w:rsidRPr="007F5F83">
              <w:rPr>
                <w:rFonts w:ascii="Times New Roman" w:hAnsi="Times New Roman"/>
                <w:b/>
                <w:bCs/>
                <w:lang w:eastAsia="ko-KR"/>
              </w:rPr>
              <w:t>Agreements on Conditional LTM</w:t>
            </w:r>
          </w:p>
          <w:p w14:paraId="0A1F7526" w14:textId="77777777" w:rsidR="007F5F83" w:rsidRPr="007F5F83" w:rsidRDefault="007F5F83" w:rsidP="007F5F83">
            <w:pPr>
              <w:pStyle w:val="Doc-text2"/>
              <w:numPr>
                <w:ilvl w:val="0"/>
                <w:numId w:val="43"/>
              </w:numPr>
              <w:rPr>
                <w:rFonts w:ascii="Times New Roman" w:hAnsi="Times New Roman"/>
                <w:lang w:val="en-US"/>
              </w:rPr>
            </w:pPr>
            <w:r w:rsidRPr="007F5F83">
              <w:rPr>
                <w:rFonts w:ascii="Times New Roman" w:hAnsi="Times New Roman"/>
              </w:rPr>
              <w:t>Source cell sends the conditional LTM configuration via RRCReconfiguration to UE, which includes the LTM candidate configurations, and the corresponding execution conditions.</w:t>
            </w:r>
          </w:p>
          <w:p w14:paraId="73DDE0A8" w14:textId="77777777" w:rsidR="007F5F83" w:rsidRPr="007F5F83" w:rsidRDefault="007F5F83" w:rsidP="007F5F83">
            <w:pPr>
              <w:pStyle w:val="Doc-text2"/>
              <w:numPr>
                <w:ilvl w:val="0"/>
                <w:numId w:val="43"/>
              </w:numPr>
              <w:rPr>
                <w:rFonts w:ascii="Times New Roman" w:hAnsi="Times New Roman"/>
                <w:lang w:val="en-US"/>
              </w:rPr>
            </w:pPr>
            <w:r w:rsidRPr="007F5F83">
              <w:rPr>
                <w:rFonts w:ascii="Times New Roman" w:hAnsi="Times New Roman"/>
              </w:rPr>
              <w:t>Event LTM3-like and LTM5-like are used as the conditional LTM execution condition. FFS on reuse of CHO conditions.</w:t>
            </w:r>
          </w:p>
          <w:p w14:paraId="22009388" w14:textId="77777777" w:rsidR="007F5F83" w:rsidRPr="007F5F83" w:rsidRDefault="007F5F83" w:rsidP="007F5F83">
            <w:pPr>
              <w:pStyle w:val="Doc-text2"/>
              <w:numPr>
                <w:ilvl w:val="0"/>
                <w:numId w:val="43"/>
              </w:numPr>
              <w:rPr>
                <w:rFonts w:ascii="Times New Roman" w:hAnsi="Times New Roman"/>
                <w:lang w:val="en-US"/>
              </w:rPr>
            </w:pPr>
            <w:r w:rsidRPr="007F5F83">
              <w:rPr>
                <w:rFonts w:ascii="Times New Roman" w:hAnsi="Times New Roman"/>
              </w:rPr>
              <w:t>Source cell and each candidate cell provides its own execution condition for conditional LTM.</w:t>
            </w:r>
          </w:p>
          <w:p w14:paraId="0B287DAF" w14:textId="77777777" w:rsidR="007F5F83" w:rsidRPr="007F5F83" w:rsidRDefault="007F5F83" w:rsidP="007F5F83">
            <w:pPr>
              <w:pStyle w:val="Doc-text2"/>
              <w:numPr>
                <w:ilvl w:val="0"/>
                <w:numId w:val="43"/>
              </w:numPr>
              <w:rPr>
                <w:rFonts w:ascii="Times New Roman" w:hAnsi="Times New Roman"/>
                <w:lang w:val="en-US"/>
              </w:rPr>
            </w:pPr>
            <w:r w:rsidRPr="007F5F83">
              <w:rPr>
                <w:rFonts w:ascii="Times New Roman" w:hAnsi="Times New Roman"/>
              </w:rPr>
              <w:t>It is DU to generate the L1 execution condition. FFS on a case that L3 measurement is used.</w:t>
            </w:r>
          </w:p>
          <w:p w14:paraId="2B6A5BAC" w14:textId="77777777" w:rsidR="007F5F83" w:rsidRPr="007F5F83" w:rsidRDefault="007F5F83" w:rsidP="007F5F83">
            <w:pPr>
              <w:pStyle w:val="Doc-text2"/>
              <w:numPr>
                <w:ilvl w:val="0"/>
                <w:numId w:val="43"/>
              </w:numPr>
              <w:rPr>
                <w:rFonts w:ascii="Times New Roman" w:hAnsi="Times New Roman"/>
                <w:lang w:val="en-US"/>
              </w:rPr>
            </w:pPr>
            <w:r w:rsidRPr="007F5F83">
              <w:rPr>
                <w:rFonts w:ascii="Times New Roman" w:hAnsi="Times New Roman"/>
              </w:rPr>
              <w:t>RACH-less Conditional intra-CU LTM is supported.</w:t>
            </w:r>
          </w:p>
          <w:p w14:paraId="2A4B98B2" w14:textId="77777777" w:rsidR="007F5F83" w:rsidRPr="007F5F83" w:rsidRDefault="007F5F83" w:rsidP="007F5F83">
            <w:pPr>
              <w:pStyle w:val="Doc-text2"/>
              <w:numPr>
                <w:ilvl w:val="0"/>
                <w:numId w:val="43"/>
              </w:numPr>
              <w:rPr>
                <w:rFonts w:ascii="Times New Roman" w:hAnsi="Times New Roman"/>
                <w:lang w:val="en-US"/>
              </w:rPr>
            </w:pPr>
            <w:r w:rsidRPr="007F5F83">
              <w:rPr>
                <w:rFonts w:ascii="Times New Roman" w:hAnsi="Times New Roman"/>
              </w:rPr>
              <w:t>RACH based conditional intra-CU LTM is supported.</w:t>
            </w:r>
          </w:p>
          <w:p w14:paraId="312DBBE2" w14:textId="77777777" w:rsidR="007F5F83" w:rsidRPr="007F5F83" w:rsidRDefault="007F5F83" w:rsidP="007F5F83">
            <w:pPr>
              <w:pStyle w:val="Doc-text2"/>
              <w:numPr>
                <w:ilvl w:val="0"/>
                <w:numId w:val="43"/>
              </w:numPr>
              <w:rPr>
                <w:rFonts w:ascii="Times New Roman" w:hAnsi="Times New Roman"/>
                <w:lang w:val="en-US"/>
              </w:rPr>
            </w:pPr>
            <w:r w:rsidRPr="007F5F83">
              <w:rPr>
                <w:rFonts w:ascii="Times New Roman" w:hAnsi="Times New Roman"/>
              </w:rPr>
              <w:t>UE based TA measurement mechanism is supported for conditional intra-CU LTM.</w:t>
            </w:r>
          </w:p>
          <w:p w14:paraId="428D9110" w14:textId="77777777" w:rsidR="007F5F83" w:rsidRPr="007F5F83" w:rsidRDefault="007F5F83" w:rsidP="007F5F83">
            <w:pPr>
              <w:pStyle w:val="Doc-text2"/>
              <w:numPr>
                <w:ilvl w:val="0"/>
                <w:numId w:val="43"/>
              </w:numPr>
              <w:rPr>
                <w:rFonts w:ascii="Times New Roman" w:hAnsi="Times New Roman"/>
                <w:lang w:val="en-US"/>
              </w:rPr>
            </w:pPr>
            <w:r w:rsidRPr="007F5F83">
              <w:rPr>
                <w:rFonts w:ascii="Times New Roman" w:hAnsi="Times New Roman"/>
              </w:rPr>
              <w:t>PDCCH ordered early TA acquisition is supported for conditional LTM.</w:t>
            </w:r>
          </w:p>
          <w:p w14:paraId="4C02E2FC" w14:textId="77777777" w:rsidR="007F5F83" w:rsidRPr="007F5F83" w:rsidRDefault="007F5F83" w:rsidP="007F5F83">
            <w:pPr>
              <w:pStyle w:val="Doc-text2"/>
              <w:numPr>
                <w:ilvl w:val="0"/>
                <w:numId w:val="43"/>
              </w:numPr>
              <w:rPr>
                <w:rFonts w:ascii="Times New Roman" w:hAnsi="Times New Roman"/>
                <w:lang w:val="en-US"/>
              </w:rPr>
            </w:pPr>
            <w:r w:rsidRPr="007F5F83">
              <w:rPr>
                <w:rFonts w:ascii="Times New Roman" w:hAnsi="Times New Roman"/>
              </w:rPr>
              <w:t>Rel-18 Early candidate TCI State activation/deactivation is supported for conditional intra-CU LTM.</w:t>
            </w:r>
          </w:p>
          <w:p w14:paraId="25CAC506" w14:textId="77777777" w:rsidR="007F5F83" w:rsidRPr="007F5F83" w:rsidRDefault="007F5F83" w:rsidP="007F5F83">
            <w:pPr>
              <w:pStyle w:val="Doc-text2"/>
              <w:numPr>
                <w:ilvl w:val="0"/>
                <w:numId w:val="43"/>
              </w:numPr>
              <w:rPr>
                <w:rFonts w:ascii="Times New Roman" w:hAnsi="Times New Roman"/>
                <w:lang w:val="en-US"/>
              </w:rPr>
            </w:pPr>
            <w:r w:rsidRPr="007F5F83">
              <w:rPr>
                <w:rFonts w:ascii="Times New Roman" w:hAnsi="Times New Roman"/>
              </w:rPr>
              <w:t>For RACH-less conditional LTM, CG-based first UL transmission on target cell is supported. FFS on DG-based approach.</w:t>
            </w:r>
          </w:p>
          <w:p w14:paraId="70B87811" w14:textId="6EF54B19" w:rsidR="00D26001" w:rsidRPr="007F5F83" w:rsidRDefault="007F5F83" w:rsidP="007F5F83">
            <w:pPr>
              <w:pStyle w:val="af2"/>
              <w:numPr>
                <w:ilvl w:val="0"/>
                <w:numId w:val="43"/>
              </w:numPr>
              <w:tabs>
                <w:tab w:val="left" w:pos="1622"/>
              </w:tabs>
              <w:spacing w:before="40" w:after="0"/>
              <w:jc w:val="left"/>
              <w:rPr>
                <w:rFonts w:cs="Arial"/>
                <w:lang w:eastAsia="ko-KR"/>
              </w:rPr>
            </w:pPr>
            <w:r w:rsidRPr="007F5F83">
              <w:rPr>
                <w:rFonts w:ascii="Times New Roman" w:hAnsi="Times New Roman"/>
              </w:rPr>
              <w:t>The LTM completion defined for Rel-18 intra-CU LTM is reused for conditional LTM</w:t>
            </w:r>
          </w:p>
        </w:tc>
      </w:tr>
    </w:tbl>
    <w:p w14:paraId="2DAD0726" w14:textId="77777777" w:rsidR="00EC4907" w:rsidRDefault="00EC4907">
      <w:pPr>
        <w:spacing w:beforeLines="50" w:before="120"/>
        <w:rPr>
          <w:rFonts w:ascii="Times New Roman" w:eastAsia="SimSun" w:hAnsi="Times New Roman"/>
          <w:spacing w:val="2"/>
          <w:kern w:val="2"/>
          <w:lang w:eastAsia="zh-CN"/>
        </w:rPr>
      </w:pPr>
    </w:p>
    <w:p w14:paraId="6F510C44" w14:textId="34E2D135" w:rsidR="0023393A" w:rsidRPr="00DB4060" w:rsidRDefault="00256FB4">
      <w:pPr>
        <w:spacing w:beforeLines="50" w:before="120"/>
        <w:rPr>
          <w:rFonts w:ascii="Times New Roman" w:eastAsia="SimSun" w:hAnsi="Times New Roman"/>
          <w:spacing w:val="2"/>
          <w:kern w:val="2"/>
          <w:lang w:eastAsia="zh-CN"/>
        </w:rPr>
      </w:pPr>
      <w:r w:rsidRPr="00DB4060">
        <w:rPr>
          <w:rFonts w:ascii="Times New Roman" w:eastAsia="SimSun" w:hAnsi="Times New Roman"/>
          <w:spacing w:val="2"/>
          <w:kern w:val="2"/>
          <w:lang w:eastAsia="zh-CN"/>
        </w:rPr>
        <w:t xml:space="preserve">In this paper, we </w:t>
      </w:r>
      <w:r w:rsidR="007701BD">
        <w:rPr>
          <w:rFonts w:ascii="Times New Roman" w:eastAsia="SimSun" w:hAnsi="Times New Roman" w:hint="eastAsia"/>
          <w:spacing w:val="2"/>
          <w:kern w:val="2"/>
          <w:lang w:eastAsia="zh-CN"/>
        </w:rPr>
        <w:t xml:space="preserve">discuss </w:t>
      </w:r>
      <w:r w:rsidR="007F5F83">
        <w:rPr>
          <w:rFonts w:ascii="Times New Roman" w:eastAsia="SimSun" w:hAnsi="Times New Roman"/>
          <w:spacing w:val="2"/>
          <w:kern w:val="2"/>
          <w:lang w:eastAsia="zh-CN"/>
        </w:rPr>
        <w:t xml:space="preserve">open </w:t>
      </w:r>
      <w:r w:rsidR="00D26001">
        <w:rPr>
          <w:rFonts w:ascii="Times New Roman" w:eastAsia="SimSun" w:hAnsi="Times New Roman"/>
          <w:spacing w:val="2"/>
          <w:kern w:val="2"/>
          <w:lang w:eastAsia="zh-CN"/>
        </w:rPr>
        <w:t xml:space="preserve">issues to </w:t>
      </w:r>
      <w:r w:rsidR="00766A23">
        <w:rPr>
          <w:rFonts w:ascii="Times New Roman" w:eastAsia="SimSun" w:hAnsi="Times New Roman"/>
          <w:spacing w:val="2"/>
          <w:kern w:val="2"/>
          <w:lang w:eastAsia="zh-CN"/>
        </w:rPr>
        <w:t xml:space="preserve">be considered to </w:t>
      </w:r>
      <w:r w:rsidR="00D26001">
        <w:rPr>
          <w:rFonts w:ascii="Times New Roman" w:eastAsia="SimSun" w:hAnsi="Times New Roman"/>
          <w:spacing w:val="2"/>
          <w:kern w:val="2"/>
          <w:lang w:eastAsia="zh-CN"/>
        </w:rPr>
        <w:t>support conditional intra-CU LTM</w:t>
      </w:r>
      <w:r w:rsidR="000D105E" w:rsidRPr="00DB4060">
        <w:rPr>
          <w:rFonts w:ascii="Times New Roman" w:eastAsia="SimSun" w:hAnsi="Times New Roman"/>
          <w:spacing w:val="2"/>
          <w:kern w:val="2"/>
          <w:lang w:eastAsia="zh-CN"/>
        </w:rPr>
        <w:t>.</w:t>
      </w:r>
    </w:p>
    <w:p w14:paraId="13507BC0" w14:textId="77777777"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7CBE00B2" w14:textId="1BEA0BA6" w:rsidR="001C2B6E" w:rsidRDefault="001C2B6E" w:rsidP="00D3240F">
      <w:pPr>
        <w:spacing w:before="240"/>
        <w:rPr>
          <w:rFonts w:ascii="Times New Roman" w:eastAsia="맑은 고딕" w:hAnsi="Times New Roman"/>
          <w:color w:val="000000"/>
          <w:lang w:val="en-US" w:eastAsia="ko-KR"/>
        </w:rPr>
      </w:pPr>
    </w:p>
    <w:p w14:paraId="7CCD97F2" w14:textId="12BBC262" w:rsidR="00C71A54" w:rsidRPr="00C71A54" w:rsidRDefault="00C71A54" w:rsidP="00C71A54">
      <w:pPr>
        <w:pStyle w:val="2"/>
        <w:keepNext/>
        <w:keepLines/>
        <w:widowControl/>
        <w:numPr>
          <w:ilvl w:val="1"/>
          <w:numId w:val="1"/>
        </w:numPr>
        <w:ind w:left="720" w:hanging="720"/>
        <w:jc w:val="both"/>
        <w:rPr>
          <w:rFonts w:eastAsia="바탕"/>
          <w:lang w:val="en-GB" w:eastAsia="en-US"/>
        </w:rPr>
      </w:pPr>
      <w:r>
        <w:rPr>
          <w:rFonts w:eastAsia="바탕"/>
          <w:lang w:val="en-GB" w:eastAsia="en-US"/>
        </w:rPr>
        <w:t>Basic procedure for conditional LTM</w:t>
      </w:r>
    </w:p>
    <w:p w14:paraId="431A70F4" w14:textId="7D25B992" w:rsidR="00D6040B" w:rsidRPr="005B5A73" w:rsidRDefault="00D6040B" w:rsidP="00D6040B">
      <w:pPr>
        <w:spacing w:before="240"/>
        <w:rPr>
          <w:rFonts w:ascii="Times New Roman" w:eastAsia="맑은 고딕" w:hAnsi="Times New Roman"/>
          <w:b/>
          <w:bCs/>
          <w:color w:val="000000"/>
          <w:u w:val="single"/>
          <w:lang w:val="en-US" w:eastAsia="ko-KR"/>
        </w:rPr>
      </w:pPr>
      <w:r>
        <w:rPr>
          <w:rFonts w:ascii="Times New Roman" w:eastAsia="맑은 고딕" w:hAnsi="Times New Roman" w:hint="eastAsia"/>
          <w:b/>
          <w:bCs/>
          <w:color w:val="000000"/>
          <w:sz w:val="24"/>
          <w:szCs w:val="24"/>
          <w:u w:val="single"/>
          <w:lang w:val="en-US" w:eastAsia="ko-KR"/>
        </w:rPr>
        <w:t>G</w:t>
      </w:r>
      <w:r>
        <w:rPr>
          <w:rFonts w:ascii="Times New Roman" w:eastAsia="맑은 고딕" w:hAnsi="Times New Roman"/>
          <w:b/>
          <w:bCs/>
          <w:color w:val="000000"/>
          <w:sz w:val="24"/>
          <w:szCs w:val="24"/>
          <w:u w:val="single"/>
          <w:lang w:val="en-US" w:eastAsia="ko-KR"/>
        </w:rPr>
        <w:t>eneral configuration</w:t>
      </w:r>
      <w:r w:rsidRPr="005B5A73">
        <w:rPr>
          <w:rFonts w:ascii="Times New Roman" w:eastAsia="맑은 고딕" w:hAnsi="Times New Roman"/>
          <w:b/>
          <w:bCs/>
          <w:color w:val="000000"/>
          <w:sz w:val="24"/>
          <w:szCs w:val="24"/>
          <w:u w:val="single"/>
          <w:lang w:val="en-US" w:eastAsia="ko-KR"/>
        </w:rPr>
        <w:t xml:space="preserve"> </w:t>
      </w:r>
    </w:p>
    <w:p w14:paraId="465B1C0C" w14:textId="28A0365D" w:rsidR="00FB27C1" w:rsidRPr="00FB27C1" w:rsidRDefault="006762A4" w:rsidP="00FB27C1">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C</w:t>
      </w:r>
      <w:r w:rsidR="00FB27C1" w:rsidRPr="00FB27C1">
        <w:rPr>
          <w:rFonts w:ascii="Times New Roman" w:eastAsia="맑은 고딕" w:hAnsi="Times New Roman"/>
          <w:color w:val="000000"/>
          <w:lang w:val="en-US" w:eastAsia="ko-KR"/>
        </w:rPr>
        <w:t xml:space="preserve">onditional LTM is similar to </w:t>
      </w:r>
      <w:r w:rsidR="001644BF">
        <w:rPr>
          <w:rFonts w:ascii="Times New Roman" w:eastAsia="맑은 고딕" w:hAnsi="Times New Roman"/>
          <w:color w:val="000000"/>
          <w:lang w:val="en-US" w:eastAsia="ko-KR"/>
        </w:rPr>
        <w:t>network triggered</w:t>
      </w:r>
      <w:r w:rsidR="00FB27C1" w:rsidRPr="00FB27C1">
        <w:rPr>
          <w:rFonts w:ascii="Times New Roman" w:eastAsia="맑은 고딕" w:hAnsi="Times New Roman"/>
          <w:color w:val="000000"/>
          <w:lang w:val="en-US" w:eastAsia="ko-KR"/>
        </w:rPr>
        <w:t xml:space="preserve"> LTM in that the network </w:t>
      </w:r>
      <w:r w:rsidR="00072886">
        <w:rPr>
          <w:rFonts w:ascii="Times New Roman" w:eastAsia="맑은 고딕" w:hAnsi="Times New Roman"/>
          <w:color w:val="000000"/>
          <w:lang w:val="en-US" w:eastAsia="ko-KR"/>
        </w:rPr>
        <w:t xml:space="preserve">determines </w:t>
      </w:r>
      <w:r w:rsidR="00FB27C1" w:rsidRPr="00FB27C1">
        <w:rPr>
          <w:rFonts w:ascii="Times New Roman" w:eastAsia="맑은 고딕" w:hAnsi="Times New Roman"/>
          <w:color w:val="000000"/>
          <w:lang w:val="en-US" w:eastAsia="ko-KR"/>
        </w:rPr>
        <w:t>multiple candidate cells</w:t>
      </w:r>
      <w:r>
        <w:rPr>
          <w:rFonts w:ascii="Times New Roman" w:eastAsia="맑은 고딕" w:hAnsi="Times New Roman"/>
          <w:color w:val="000000"/>
          <w:lang w:val="en-US" w:eastAsia="ko-KR"/>
        </w:rPr>
        <w:t xml:space="preserve"> </w:t>
      </w:r>
      <w:r>
        <w:rPr>
          <w:rFonts w:ascii="Times New Roman" w:eastAsia="맑은 고딕" w:hAnsi="Times New Roman" w:hint="eastAsia"/>
          <w:color w:val="000000"/>
          <w:lang w:val="en-US" w:eastAsia="ko-KR"/>
        </w:rPr>
        <w:t>f</w:t>
      </w:r>
      <w:r>
        <w:rPr>
          <w:rFonts w:ascii="Times New Roman" w:eastAsia="맑은 고딕" w:hAnsi="Times New Roman"/>
          <w:color w:val="000000"/>
          <w:lang w:val="en-US" w:eastAsia="ko-KR"/>
        </w:rPr>
        <w:t xml:space="preserve">or LTM </w:t>
      </w:r>
      <w:r w:rsidR="00072886">
        <w:rPr>
          <w:rFonts w:ascii="Times New Roman" w:eastAsia="맑은 고딕" w:hAnsi="Times New Roman"/>
          <w:color w:val="000000"/>
          <w:lang w:val="en-US" w:eastAsia="ko-KR"/>
        </w:rPr>
        <w:t xml:space="preserve">based </w:t>
      </w:r>
      <w:r w:rsidR="00FB27C1" w:rsidRPr="00FB27C1">
        <w:rPr>
          <w:rFonts w:ascii="Times New Roman" w:eastAsia="맑은 고딕" w:hAnsi="Times New Roman"/>
          <w:color w:val="000000"/>
          <w:lang w:val="en-US" w:eastAsia="ko-KR"/>
        </w:rPr>
        <w:t xml:space="preserve">on the UE’s L3 measurement reports, and </w:t>
      </w:r>
      <w:r w:rsidR="00C71A54">
        <w:rPr>
          <w:rFonts w:ascii="Times New Roman" w:eastAsia="맑은 고딕" w:hAnsi="Times New Roman"/>
          <w:color w:val="000000"/>
          <w:lang w:val="en-US" w:eastAsia="ko-KR"/>
        </w:rPr>
        <w:t xml:space="preserve">a cell switch is determined </w:t>
      </w:r>
      <w:r w:rsidR="00FB27C1" w:rsidRPr="00FB27C1">
        <w:rPr>
          <w:rFonts w:ascii="Times New Roman" w:eastAsia="맑은 고딕" w:hAnsi="Times New Roman"/>
          <w:color w:val="000000"/>
          <w:lang w:val="en-US" w:eastAsia="ko-KR"/>
        </w:rPr>
        <w:t xml:space="preserve">based on measurements from both the serving cell and candidate cells. </w:t>
      </w:r>
      <w:r w:rsidR="00072886">
        <w:rPr>
          <w:rFonts w:ascii="Times New Roman" w:eastAsia="맑은 고딕" w:hAnsi="Times New Roman"/>
          <w:color w:val="000000"/>
          <w:lang w:val="en-US" w:eastAsia="ko-KR"/>
        </w:rPr>
        <w:t xml:space="preserve">It is also same that </w:t>
      </w:r>
      <w:r w:rsidR="00FB27C1" w:rsidRPr="00FB27C1">
        <w:rPr>
          <w:rFonts w:ascii="Times New Roman" w:eastAsia="맑은 고딕" w:hAnsi="Times New Roman"/>
          <w:color w:val="000000"/>
          <w:lang w:val="en-US" w:eastAsia="ko-KR"/>
        </w:rPr>
        <w:t xml:space="preserve">no extra RRC signaling is required for subsequent cell </w:t>
      </w:r>
      <w:r w:rsidR="00C71A54">
        <w:rPr>
          <w:rFonts w:ascii="Times New Roman" w:eastAsia="맑은 고딕" w:hAnsi="Times New Roman"/>
          <w:color w:val="000000"/>
          <w:lang w:val="en-US" w:eastAsia="ko-KR"/>
        </w:rPr>
        <w:t>switche</w:t>
      </w:r>
      <w:r w:rsidR="00FB27C1" w:rsidRPr="00FB27C1">
        <w:rPr>
          <w:rFonts w:ascii="Times New Roman" w:eastAsia="맑은 고딕" w:hAnsi="Times New Roman"/>
          <w:color w:val="000000"/>
          <w:lang w:val="en-US" w:eastAsia="ko-KR"/>
        </w:rPr>
        <w:t>s among candidate cells configured by the network.</w:t>
      </w:r>
    </w:p>
    <w:p w14:paraId="304FC41D" w14:textId="3C057169" w:rsidR="00FB27C1" w:rsidRPr="00FB27C1" w:rsidRDefault="00FB27C1" w:rsidP="00FB27C1">
      <w:pPr>
        <w:spacing w:before="240"/>
        <w:rPr>
          <w:rFonts w:ascii="Times New Roman" w:eastAsia="맑은 고딕" w:hAnsi="Times New Roman"/>
          <w:color w:val="000000"/>
          <w:lang w:val="en-US" w:eastAsia="ko-KR"/>
        </w:rPr>
      </w:pPr>
      <w:r w:rsidRPr="00FB27C1">
        <w:rPr>
          <w:rFonts w:ascii="Times New Roman" w:eastAsia="맑은 고딕" w:hAnsi="Times New Roman"/>
          <w:color w:val="000000"/>
          <w:lang w:val="en-US" w:eastAsia="ko-KR"/>
        </w:rPr>
        <w:t xml:space="preserve">The key distinction between conditional LTM and </w:t>
      </w:r>
      <w:r w:rsidR="001644BF">
        <w:rPr>
          <w:rFonts w:ascii="Times New Roman" w:eastAsia="맑은 고딕" w:hAnsi="Times New Roman"/>
          <w:color w:val="000000"/>
          <w:lang w:val="en-US" w:eastAsia="ko-KR"/>
        </w:rPr>
        <w:t>network triggered</w:t>
      </w:r>
      <w:r w:rsidRPr="00FB27C1">
        <w:rPr>
          <w:rFonts w:ascii="Times New Roman" w:eastAsia="맑은 고딕" w:hAnsi="Times New Roman"/>
          <w:color w:val="000000"/>
          <w:lang w:val="en-US" w:eastAsia="ko-KR"/>
        </w:rPr>
        <w:t xml:space="preserve"> LTM lies in which node initiates the cell switch to a target cell. In </w:t>
      </w:r>
      <w:r w:rsidR="001644BF">
        <w:rPr>
          <w:rFonts w:ascii="Times New Roman" w:eastAsia="맑은 고딕" w:hAnsi="Times New Roman"/>
          <w:color w:val="000000"/>
          <w:lang w:val="en-US" w:eastAsia="ko-KR"/>
        </w:rPr>
        <w:t>network triggered</w:t>
      </w:r>
      <w:r w:rsidRPr="00FB27C1">
        <w:rPr>
          <w:rFonts w:ascii="Times New Roman" w:eastAsia="맑은 고딕" w:hAnsi="Times New Roman"/>
          <w:color w:val="000000"/>
          <w:lang w:val="en-US" w:eastAsia="ko-KR"/>
        </w:rPr>
        <w:t xml:space="preserve"> LTM, </w:t>
      </w:r>
      <w:r w:rsidR="006762A4">
        <w:rPr>
          <w:rFonts w:ascii="Times New Roman" w:eastAsia="맑은 고딕" w:hAnsi="Times New Roman"/>
          <w:color w:val="000000"/>
          <w:lang w:val="en-US" w:eastAsia="ko-KR"/>
        </w:rPr>
        <w:t>a</w:t>
      </w:r>
      <w:r w:rsidRPr="00FB27C1">
        <w:rPr>
          <w:rFonts w:ascii="Times New Roman" w:eastAsia="맑은 고딕" w:hAnsi="Times New Roman"/>
          <w:color w:val="000000"/>
          <w:lang w:val="en-US" w:eastAsia="ko-KR"/>
        </w:rPr>
        <w:t xml:space="preserve"> serving cell selects the target cell based on L1 measurement reports from the UE. In contrast, in conditional LTM, the UE itself decides the target cell based on the measurement results and execution conditions configured by the source cell.</w:t>
      </w:r>
    </w:p>
    <w:p w14:paraId="7F235882" w14:textId="01973310" w:rsidR="00FB27C1" w:rsidRDefault="008B128A" w:rsidP="00FB27C1">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Since </w:t>
      </w:r>
      <w:r w:rsidR="00C71A54">
        <w:rPr>
          <w:rFonts w:ascii="Times New Roman" w:eastAsia="맑은 고딕" w:hAnsi="Times New Roman"/>
          <w:color w:val="000000"/>
          <w:lang w:val="en-US" w:eastAsia="ko-KR"/>
        </w:rPr>
        <w:t xml:space="preserve">candidate cells for </w:t>
      </w:r>
      <w:r>
        <w:rPr>
          <w:rFonts w:ascii="Times New Roman" w:eastAsia="맑은 고딕" w:hAnsi="Times New Roman"/>
          <w:color w:val="000000"/>
          <w:lang w:val="en-US" w:eastAsia="ko-KR"/>
        </w:rPr>
        <w:t>b</w:t>
      </w:r>
      <w:r w:rsidR="00FB27C1" w:rsidRPr="00FB27C1">
        <w:rPr>
          <w:rFonts w:ascii="Times New Roman" w:eastAsia="맑은 고딕" w:hAnsi="Times New Roman"/>
          <w:color w:val="000000"/>
          <w:lang w:val="en-US" w:eastAsia="ko-KR"/>
        </w:rPr>
        <w:t xml:space="preserve">oth conditional and </w:t>
      </w:r>
      <w:r w:rsidR="001644BF">
        <w:rPr>
          <w:rFonts w:ascii="Times New Roman" w:eastAsia="맑은 고딕" w:hAnsi="Times New Roman"/>
          <w:color w:val="000000"/>
          <w:lang w:val="en-US" w:eastAsia="ko-KR"/>
        </w:rPr>
        <w:t>network triggered</w:t>
      </w:r>
      <w:r w:rsidR="00FB27C1" w:rsidRPr="00FB27C1">
        <w:rPr>
          <w:rFonts w:ascii="Times New Roman" w:eastAsia="맑은 고딕" w:hAnsi="Times New Roman"/>
          <w:color w:val="000000"/>
          <w:lang w:val="en-US" w:eastAsia="ko-KR"/>
        </w:rPr>
        <w:t xml:space="preserve"> LTMs </w:t>
      </w:r>
      <w:r w:rsidR="00C71A54">
        <w:rPr>
          <w:rFonts w:ascii="Times New Roman" w:eastAsia="맑은 고딕" w:hAnsi="Times New Roman"/>
          <w:color w:val="000000"/>
          <w:lang w:val="en-US" w:eastAsia="ko-KR"/>
        </w:rPr>
        <w:t xml:space="preserve">are </w:t>
      </w:r>
      <w:r>
        <w:rPr>
          <w:rFonts w:ascii="Times New Roman" w:eastAsia="맑은 고딕" w:hAnsi="Times New Roman"/>
          <w:color w:val="000000"/>
          <w:lang w:val="en-US" w:eastAsia="ko-KR"/>
        </w:rPr>
        <w:t>determine</w:t>
      </w:r>
      <w:r w:rsidR="00C71A54">
        <w:rPr>
          <w:rFonts w:ascii="Times New Roman" w:eastAsia="맑은 고딕" w:hAnsi="Times New Roman"/>
          <w:color w:val="000000"/>
          <w:lang w:val="en-US" w:eastAsia="ko-KR"/>
        </w:rPr>
        <w:t>d</w:t>
      </w:r>
      <w:r>
        <w:rPr>
          <w:rFonts w:ascii="Times New Roman" w:eastAsia="맑은 고딕" w:hAnsi="Times New Roman"/>
          <w:color w:val="000000"/>
          <w:lang w:val="en-US" w:eastAsia="ko-KR"/>
        </w:rPr>
        <w:t xml:space="preserve"> and </w:t>
      </w:r>
      <w:r w:rsidR="00FB27C1" w:rsidRPr="00FB27C1">
        <w:rPr>
          <w:rFonts w:ascii="Times New Roman" w:eastAsia="맑은 고딕" w:hAnsi="Times New Roman"/>
          <w:color w:val="000000"/>
          <w:lang w:val="en-US" w:eastAsia="ko-KR"/>
        </w:rPr>
        <w:t>configure</w:t>
      </w:r>
      <w:r w:rsidR="00C71A54">
        <w:rPr>
          <w:rFonts w:ascii="Times New Roman" w:eastAsia="맑은 고딕" w:hAnsi="Times New Roman"/>
          <w:color w:val="000000"/>
          <w:lang w:val="en-US" w:eastAsia="ko-KR"/>
        </w:rPr>
        <w:t>d</w:t>
      </w:r>
      <w:r w:rsidR="00FB27C1" w:rsidRPr="00FB27C1">
        <w:rPr>
          <w:rFonts w:ascii="Times New Roman" w:eastAsia="맑은 고딕" w:hAnsi="Times New Roman"/>
          <w:color w:val="000000"/>
          <w:lang w:val="en-US" w:eastAsia="ko-KR"/>
        </w:rPr>
        <w:t xml:space="preserve"> </w:t>
      </w:r>
      <w:r w:rsidR="00C71A54">
        <w:rPr>
          <w:rFonts w:ascii="Times New Roman" w:eastAsia="맑은 고딕" w:hAnsi="Times New Roman"/>
          <w:color w:val="000000"/>
          <w:lang w:val="en-US" w:eastAsia="ko-KR"/>
        </w:rPr>
        <w:t xml:space="preserve">based on the </w:t>
      </w:r>
      <w:r w:rsidR="00072886">
        <w:rPr>
          <w:rFonts w:ascii="Times New Roman" w:eastAsia="맑은 고딕" w:hAnsi="Times New Roman"/>
          <w:color w:val="000000"/>
          <w:lang w:val="en-US" w:eastAsia="ko-KR"/>
        </w:rPr>
        <w:t xml:space="preserve">same </w:t>
      </w:r>
      <w:r w:rsidR="00FB27C1" w:rsidRPr="00FB27C1">
        <w:rPr>
          <w:rFonts w:ascii="Times New Roman" w:eastAsia="맑은 고딕" w:hAnsi="Times New Roman"/>
          <w:color w:val="000000"/>
          <w:lang w:val="en-US" w:eastAsia="ko-KR"/>
        </w:rPr>
        <w:t>L3 measurement reports</w:t>
      </w:r>
      <w:r>
        <w:rPr>
          <w:rFonts w:ascii="Times New Roman" w:eastAsia="맑은 고딕" w:hAnsi="Times New Roman"/>
          <w:color w:val="000000"/>
          <w:lang w:val="en-US" w:eastAsia="ko-KR"/>
        </w:rPr>
        <w:t xml:space="preserve"> from the UE,</w:t>
      </w:r>
      <w:r w:rsidR="00FB27C1" w:rsidRPr="00FB27C1">
        <w:rPr>
          <w:rFonts w:ascii="Times New Roman" w:eastAsia="맑은 고딕" w:hAnsi="Times New Roman"/>
          <w:color w:val="000000"/>
          <w:lang w:val="en-US" w:eastAsia="ko-KR"/>
        </w:rPr>
        <w:t xml:space="preserve"> there is no </w:t>
      </w:r>
      <w:r w:rsidR="00C71A54">
        <w:rPr>
          <w:rFonts w:ascii="Times New Roman" w:eastAsia="맑은 고딕" w:hAnsi="Times New Roman"/>
          <w:color w:val="000000"/>
          <w:lang w:val="en-US" w:eastAsia="ko-KR"/>
        </w:rPr>
        <w:t xml:space="preserve">reason for a network to </w:t>
      </w:r>
      <w:r w:rsidR="00FB27C1" w:rsidRPr="00FB27C1">
        <w:rPr>
          <w:rFonts w:ascii="Times New Roman" w:eastAsia="맑은 고딕" w:hAnsi="Times New Roman"/>
          <w:color w:val="000000"/>
          <w:lang w:val="en-US" w:eastAsia="ko-KR"/>
        </w:rPr>
        <w:t>configure candidate cells separately for each LTM</w:t>
      </w:r>
      <w:r w:rsidR="006762A4">
        <w:rPr>
          <w:rFonts w:ascii="Times New Roman" w:eastAsia="맑은 고딕" w:hAnsi="Times New Roman"/>
          <w:color w:val="000000"/>
          <w:lang w:val="en-US" w:eastAsia="ko-KR"/>
        </w:rPr>
        <w:t xml:space="preserve"> type</w:t>
      </w:r>
      <w:r w:rsidR="00FB27C1" w:rsidRPr="00FB27C1">
        <w:rPr>
          <w:rFonts w:ascii="Times New Roman" w:eastAsia="맑은 고딕" w:hAnsi="Times New Roman"/>
          <w:color w:val="000000"/>
          <w:lang w:val="en-US" w:eastAsia="ko-KR"/>
        </w:rPr>
        <w:t xml:space="preserve">. Instead, </w:t>
      </w:r>
      <w:r>
        <w:rPr>
          <w:rFonts w:ascii="Times New Roman" w:eastAsia="맑은 고딕" w:hAnsi="Times New Roman"/>
          <w:color w:val="000000"/>
          <w:lang w:val="en-US" w:eastAsia="ko-KR"/>
        </w:rPr>
        <w:t xml:space="preserve">the network </w:t>
      </w:r>
      <w:r w:rsidR="00FB27C1" w:rsidRPr="00FB27C1">
        <w:rPr>
          <w:rFonts w:ascii="Times New Roman" w:eastAsia="맑은 고딕" w:hAnsi="Times New Roman"/>
          <w:color w:val="000000"/>
          <w:lang w:val="en-US" w:eastAsia="ko-KR"/>
        </w:rPr>
        <w:t xml:space="preserve">can designate the same candidate cells—or a subset of those configured for </w:t>
      </w:r>
      <w:r>
        <w:rPr>
          <w:rFonts w:ascii="Times New Roman" w:eastAsia="맑은 고딕" w:hAnsi="Times New Roman"/>
          <w:color w:val="000000"/>
          <w:lang w:val="en-US" w:eastAsia="ko-KR"/>
        </w:rPr>
        <w:t xml:space="preserve">the </w:t>
      </w:r>
      <w:r w:rsidR="001644BF">
        <w:rPr>
          <w:rFonts w:ascii="Times New Roman" w:eastAsia="맑은 고딕" w:hAnsi="Times New Roman"/>
          <w:color w:val="000000"/>
          <w:lang w:val="en-US" w:eastAsia="ko-KR"/>
        </w:rPr>
        <w:t>network triggered</w:t>
      </w:r>
      <w:r w:rsidR="00FB27C1" w:rsidRPr="00FB27C1">
        <w:rPr>
          <w:rFonts w:ascii="Times New Roman" w:eastAsia="맑은 고딕" w:hAnsi="Times New Roman"/>
          <w:color w:val="000000"/>
          <w:lang w:val="en-US" w:eastAsia="ko-KR"/>
        </w:rPr>
        <w:t xml:space="preserve"> LTM—as candidate cells for </w:t>
      </w:r>
      <w:r>
        <w:rPr>
          <w:rFonts w:ascii="Times New Roman" w:eastAsia="맑은 고딕" w:hAnsi="Times New Roman"/>
          <w:color w:val="000000"/>
          <w:lang w:val="en-US" w:eastAsia="ko-KR"/>
        </w:rPr>
        <w:t xml:space="preserve">the </w:t>
      </w:r>
      <w:r w:rsidR="00FB27C1" w:rsidRPr="00FB27C1">
        <w:rPr>
          <w:rFonts w:ascii="Times New Roman" w:eastAsia="맑은 고딕" w:hAnsi="Times New Roman"/>
          <w:color w:val="000000"/>
          <w:lang w:val="en-US" w:eastAsia="ko-KR"/>
        </w:rPr>
        <w:t>conditional LTM</w:t>
      </w:r>
      <w:r>
        <w:rPr>
          <w:rFonts w:ascii="Times New Roman" w:eastAsia="맑은 고딕" w:hAnsi="Times New Roman"/>
          <w:color w:val="000000"/>
          <w:lang w:val="en-US" w:eastAsia="ko-KR"/>
        </w:rPr>
        <w:t xml:space="preserve">. </w:t>
      </w:r>
    </w:p>
    <w:p w14:paraId="6B61CFA9" w14:textId="248CA819" w:rsidR="008B128A" w:rsidRPr="001D3D39" w:rsidRDefault="008B128A" w:rsidP="008B128A">
      <w:pPr>
        <w:rPr>
          <w:rFonts w:ascii="Times New Roman" w:eastAsia="Microsoft YaHei UI" w:hAnsi="Times New Roman"/>
          <w:b/>
          <w:bCs/>
          <w:color w:val="000000"/>
          <w:lang w:val="en-US" w:eastAsia="zh-CN"/>
        </w:rPr>
      </w:pPr>
      <w:bookmarkStart w:id="5" w:name="_Hlk181792468"/>
      <w:r>
        <w:rPr>
          <w:rFonts w:ascii="Times New Roman" w:eastAsia="Microsoft YaHei UI" w:hAnsi="Times New Roman"/>
          <w:b/>
          <w:bCs/>
          <w:color w:val="000000"/>
          <w:lang w:val="en-US" w:eastAsia="zh-CN"/>
        </w:rPr>
        <w:lastRenderedPageBreak/>
        <w:t>Observation 1:</w:t>
      </w:r>
      <w:r w:rsidRPr="001D3D39">
        <w:rPr>
          <w:rFonts w:ascii="Times New Roman" w:eastAsia="Microsoft YaHei UI" w:hAnsi="Times New Roman"/>
          <w:b/>
          <w:bCs/>
          <w:color w:val="000000"/>
          <w:lang w:val="en-US" w:eastAsia="zh-CN"/>
        </w:rPr>
        <w:t xml:space="preserve"> </w:t>
      </w:r>
      <w:r w:rsidR="005C1E7D" w:rsidRPr="005C1E7D">
        <w:rPr>
          <w:rFonts w:ascii="Times New Roman" w:eastAsia="Microsoft YaHei UI" w:hAnsi="Times New Roman"/>
          <w:b/>
          <w:bCs/>
          <w:color w:val="000000"/>
          <w:lang w:val="en-US" w:eastAsia="zh-CN"/>
        </w:rPr>
        <w:t xml:space="preserve">Since candidate cells for both conditional and </w:t>
      </w:r>
      <w:r w:rsidR="001644BF">
        <w:rPr>
          <w:rFonts w:ascii="Times New Roman" w:eastAsia="Microsoft YaHei UI" w:hAnsi="Times New Roman"/>
          <w:b/>
          <w:bCs/>
          <w:color w:val="000000"/>
          <w:lang w:val="en-US" w:eastAsia="zh-CN"/>
        </w:rPr>
        <w:t>network triggered</w:t>
      </w:r>
      <w:r w:rsidR="005C1E7D" w:rsidRPr="005C1E7D">
        <w:rPr>
          <w:rFonts w:ascii="Times New Roman" w:eastAsia="Microsoft YaHei UI" w:hAnsi="Times New Roman"/>
          <w:b/>
          <w:bCs/>
          <w:color w:val="000000"/>
          <w:lang w:val="en-US" w:eastAsia="zh-CN"/>
        </w:rPr>
        <w:t xml:space="preserve"> LTMs are determined and configured based on the </w:t>
      </w:r>
      <w:r w:rsidR="00072886">
        <w:rPr>
          <w:rFonts w:ascii="Times New Roman" w:eastAsia="Microsoft YaHei UI" w:hAnsi="Times New Roman"/>
          <w:b/>
          <w:bCs/>
          <w:color w:val="000000"/>
          <w:lang w:val="en-US" w:eastAsia="zh-CN"/>
        </w:rPr>
        <w:t xml:space="preserve">same </w:t>
      </w:r>
      <w:r w:rsidR="005C1E7D" w:rsidRPr="005C1E7D">
        <w:rPr>
          <w:rFonts w:ascii="Times New Roman" w:eastAsia="Microsoft YaHei UI" w:hAnsi="Times New Roman"/>
          <w:b/>
          <w:bCs/>
          <w:color w:val="000000"/>
          <w:lang w:val="en-US" w:eastAsia="zh-CN"/>
        </w:rPr>
        <w:t>L3 measurement r</w:t>
      </w:r>
      <w:r w:rsidR="00072886">
        <w:rPr>
          <w:rFonts w:ascii="Times New Roman" w:eastAsia="Microsoft YaHei UI" w:hAnsi="Times New Roman"/>
          <w:b/>
          <w:bCs/>
          <w:color w:val="000000"/>
          <w:lang w:val="en-US" w:eastAsia="zh-CN"/>
        </w:rPr>
        <w:t>esults</w:t>
      </w:r>
      <w:r w:rsidR="005C1E7D">
        <w:rPr>
          <w:rFonts w:ascii="Times New Roman" w:eastAsia="Microsoft YaHei UI" w:hAnsi="Times New Roman"/>
          <w:b/>
          <w:bCs/>
          <w:color w:val="000000"/>
          <w:lang w:val="en-US" w:eastAsia="zh-CN"/>
        </w:rPr>
        <w:t>,</w:t>
      </w:r>
      <w:r w:rsidR="005C1E7D" w:rsidRPr="008B128A">
        <w:rPr>
          <w:rFonts w:ascii="Times New Roman" w:eastAsia="Microsoft YaHei UI" w:hAnsi="Times New Roman"/>
          <w:b/>
          <w:bCs/>
          <w:color w:val="000000"/>
          <w:lang w:val="en-US" w:eastAsia="zh-CN"/>
        </w:rPr>
        <w:t xml:space="preserve"> </w:t>
      </w:r>
      <w:r w:rsidR="00072886" w:rsidRPr="00072886">
        <w:rPr>
          <w:rFonts w:ascii="Times New Roman" w:eastAsia="Microsoft YaHei UI" w:hAnsi="Times New Roman"/>
          <w:b/>
          <w:bCs/>
          <w:color w:val="000000"/>
          <w:lang w:val="en-US" w:eastAsia="zh-CN"/>
        </w:rPr>
        <w:t>there is no reason for a network to configure candidate cells separately for each LTM</w:t>
      </w:r>
      <w:r w:rsidR="00236A17">
        <w:rPr>
          <w:rFonts w:ascii="Times New Roman" w:eastAsia="Microsoft YaHei UI" w:hAnsi="Times New Roman"/>
          <w:b/>
          <w:bCs/>
          <w:color w:val="000000"/>
          <w:lang w:val="en-US" w:eastAsia="zh-CN"/>
        </w:rPr>
        <w:t xml:space="preserve"> type</w:t>
      </w:r>
      <w:r>
        <w:rPr>
          <w:rFonts w:ascii="Times New Roman" w:eastAsia="Microsoft YaHei UI" w:hAnsi="Times New Roman"/>
          <w:b/>
          <w:bCs/>
          <w:color w:val="000000"/>
          <w:lang w:val="en-US" w:eastAsia="zh-CN"/>
        </w:rPr>
        <w:t>.</w:t>
      </w:r>
    </w:p>
    <w:p w14:paraId="0769D535" w14:textId="3BB8B3F5" w:rsidR="008B128A" w:rsidRPr="00810953" w:rsidRDefault="00C71A54" w:rsidP="00FB27C1">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In a scenario where </w:t>
      </w:r>
      <w:r w:rsidR="00810953">
        <w:rPr>
          <w:rFonts w:ascii="Times New Roman" w:eastAsia="맑은 고딕" w:hAnsi="Times New Roman"/>
          <w:color w:val="000000"/>
          <w:lang w:val="en-US" w:eastAsia="ko-KR"/>
        </w:rPr>
        <w:t xml:space="preserve">a subset of network triggered LTM candidate cells is configured as conditional LTM candidate cells, the network triggered LTM is used as a primary LTM and the conditional LTM can be used as a complementary LTM to </w:t>
      </w:r>
      <w:r w:rsidR="00810953" w:rsidRPr="00FB27C1">
        <w:rPr>
          <w:rFonts w:ascii="Times New Roman" w:eastAsia="맑은 고딕" w:hAnsi="Times New Roman"/>
          <w:color w:val="000000"/>
          <w:lang w:val="en-US" w:eastAsia="ko-KR"/>
        </w:rPr>
        <w:t>enhanc</w:t>
      </w:r>
      <w:r w:rsidR="00810953">
        <w:rPr>
          <w:rFonts w:ascii="Times New Roman" w:eastAsia="맑은 고딕" w:hAnsi="Times New Roman"/>
          <w:color w:val="000000"/>
          <w:lang w:val="en-US" w:eastAsia="ko-KR"/>
        </w:rPr>
        <w:t>e</w:t>
      </w:r>
      <w:r w:rsidR="00810953" w:rsidRPr="00FB27C1">
        <w:rPr>
          <w:rFonts w:ascii="Times New Roman" w:eastAsia="맑은 고딕" w:hAnsi="Times New Roman"/>
          <w:color w:val="000000"/>
          <w:lang w:val="en-US" w:eastAsia="ko-KR"/>
        </w:rPr>
        <w:t xml:space="preserve"> the robustness of LTM cell switching.</w:t>
      </w:r>
      <w:r w:rsidR="00810953">
        <w:rPr>
          <w:rFonts w:ascii="Times New Roman" w:eastAsia="맑은 고딕" w:hAnsi="Times New Roman"/>
          <w:color w:val="000000"/>
          <w:lang w:val="en-US" w:eastAsia="ko-KR"/>
        </w:rPr>
        <w:t xml:space="preserve"> In most cases, </w:t>
      </w:r>
      <w:r w:rsidR="005C1E7D">
        <w:rPr>
          <w:rFonts w:ascii="Times New Roman" w:eastAsia="맑은 고딕" w:hAnsi="Times New Roman"/>
          <w:color w:val="000000"/>
          <w:lang w:val="en-US" w:eastAsia="ko-KR"/>
        </w:rPr>
        <w:t xml:space="preserve">the network determines a target cell based on L1 measurement report and requests the UE to perform cell switch to the target cell by transmitting CSC MAC CE. </w:t>
      </w:r>
      <w:r w:rsidR="00072886">
        <w:rPr>
          <w:rFonts w:ascii="Times New Roman" w:eastAsia="맑은 고딕" w:hAnsi="Times New Roman"/>
          <w:color w:val="000000"/>
          <w:lang w:val="en-US" w:eastAsia="ko-KR"/>
        </w:rPr>
        <w:t>Only i</w:t>
      </w:r>
      <w:r w:rsidR="00810953">
        <w:rPr>
          <w:rFonts w:ascii="Times New Roman" w:eastAsia="맑은 고딕" w:hAnsi="Times New Roman"/>
          <w:color w:val="000000"/>
          <w:lang w:val="en-US" w:eastAsia="ko-KR"/>
        </w:rPr>
        <w:t xml:space="preserve">f a channel condition </w:t>
      </w:r>
      <w:r w:rsidR="005C1E7D">
        <w:rPr>
          <w:rFonts w:ascii="Times New Roman" w:eastAsia="맑은 고딕" w:hAnsi="Times New Roman"/>
          <w:color w:val="000000"/>
          <w:lang w:val="en-US" w:eastAsia="ko-KR"/>
        </w:rPr>
        <w:t xml:space="preserve">between the UE and </w:t>
      </w:r>
      <w:r w:rsidR="00810953">
        <w:rPr>
          <w:rFonts w:ascii="Times New Roman" w:eastAsia="맑은 고딕" w:hAnsi="Times New Roman"/>
          <w:color w:val="000000"/>
          <w:lang w:val="en-US" w:eastAsia="ko-KR"/>
        </w:rPr>
        <w:t>the serving cell degrades rapidly</w:t>
      </w:r>
      <w:r w:rsidR="00F70841">
        <w:rPr>
          <w:rFonts w:ascii="Times New Roman" w:eastAsia="맑은 고딕" w:hAnsi="Times New Roman"/>
          <w:color w:val="000000"/>
          <w:lang w:val="en-US" w:eastAsia="ko-KR"/>
        </w:rPr>
        <w:t xml:space="preserve">, the UE performs a cell switch to </w:t>
      </w:r>
      <w:r w:rsidR="005C1E7D">
        <w:rPr>
          <w:rFonts w:ascii="Times New Roman" w:eastAsia="맑은 고딕" w:hAnsi="Times New Roman"/>
          <w:color w:val="000000"/>
          <w:lang w:val="en-US" w:eastAsia="ko-KR"/>
        </w:rPr>
        <w:t xml:space="preserve">a </w:t>
      </w:r>
      <w:r w:rsidR="00F70841">
        <w:rPr>
          <w:rFonts w:ascii="Times New Roman" w:eastAsia="맑은 고딕" w:hAnsi="Times New Roman"/>
          <w:color w:val="000000"/>
          <w:lang w:val="en-US" w:eastAsia="ko-KR"/>
        </w:rPr>
        <w:t xml:space="preserve">target cell of which execution conditions are fulfilled without an instruction from the serving cell. </w:t>
      </w:r>
    </w:p>
    <w:p w14:paraId="3AB7DF5C" w14:textId="0D5C49ED" w:rsidR="00F70841" w:rsidRPr="001D3D39" w:rsidRDefault="00F70841" w:rsidP="00F70841">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Observation </w:t>
      </w:r>
      <w:r w:rsidR="00231335">
        <w:rPr>
          <w:rFonts w:ascii="Times New Roman" w:eastAsia="Microsoft YaHei UI" w:hAnsi="Times New Roman"/>
          <w:b/>
          <w:bCs/>
          <w:color w:val="000000"/>
          <w:lang w:val="en-US" w:eastAsia="zh-CN"/>
        </w:rPr>
        <w:t>2</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sidRPr="00F70841">
        <w:rPr>
          <w:rFonts w:ascii="Times New Roman" w:eastAsia="Microsoft YaHei UI" w:hAnsi="Times New Roman"/>
          <w:b/>
          <w:bCs/>
          <w:color w:val="000000"/>
          <w:lang w:val="en-US" w:eastAsia="zh-CN"/>
        </w:rPr>
        <w:t xml:space="preserve">If a subset of network triggered LTM candidate cells is configured as conditional LTM candidate cells, the network triggered LTM is used as a primary LTM and the conditional LTM can be used as a complementary LTM to </w:t>
      </w:r>
      <w:r w:rsidRPr="00FB27C1">
        <w:rPr>
          <w:rFonts w:ascii="Times New Roman" w:eastAsia="Microsoft YaHei UI" w:hAnsi="Times New Roman"/>
          <w:b/>
          <w:bCs/>
          <w:color w:val="000000"/>
          <w:lang w:val="en-US" w:eastAsia="zh-CN"/>
        </w:rPr>
        <w:t>enhanc</w:t>
      </w:r>
      <w:r w:rsidRPr="00F70841">
        <w:rPr>
          <w:rFonts w:ascii="Times New Roman" w:eastAsia="Microsoft YaHei UI" w:hAnsi="Times New Roman"/>
          <w:b/>
          <w:bCs/>
          <w:color w:val="000000"/>
          <w:lang w:val="en-US" w:eastAsia="zh-CN"/>
        </w:rPr>
        <w:t>e</w:t>
      </w:r>
      <w:r w:rsidRPr="00FB27C1">
        <w:rPr>
          <w:rFonts w:ascii="Times New Roman" w:eastAsia="Microsoft YaHei UI" w:hAnsi="Times New Roman"/>
          <w:b/>
          <w:bCs/>
          <w:color w:val="000000"/>
          <w:lang w:val="en-US" w:eastAsia="zh-CN"/>
        </w:rPr>
        <w:t xml:space="preserve"> the robustness of LTM cell switching.</w:t>
      </w:r>
      <w:r w:rsidRPr="00F70841">
        <w:rPr>
          <w:rFonts w:ascii="Times New Roman" w:eastAsia="Microsoft YaHei UI" w:hAnsi="Times New Roman"/>
          <w:b/>
          <w:bCs/>
          <w:color w:val="000000"/>
          <w:lang w:val="en-US" w:eastAsia="zh-CN"/>
        </w:rPr>
        <w:t xml:space="preserve"> </w:t>
      </w:r>
    </w:p>
    <w:p w14:paraId="469C9D32" w14:textId="4847AC04" w:rsidR="000B3C8C" w:rsidRDefault="005C1E7D" w:rsidP="008C76E3">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In the last RAN2 meeting, some companies expressed their concerns on the support of PDCCH ordered TA acquisition function in conditional LTM</w:t>
      </w:r>
      <w:r w:rsidR="000B3C8C">
        <w:rPr>
          <w:rFonts w:ascii="Times New Roman" w:eastAsia="맑은 고딕" w:hAnsi="Times New Roman"/>
          <w:color w:val="000000"/>
          <w:lang w:val="en-US" w:eastAsia="ko-KR"/>
        </w:rPr>
        <w:t xml:space="preserve">. They </w:t>
      </w:r>
      <w:r w:rsidR="003F4E15">
        <w:rPr>
          <w:rFonts w:ascii="Times New Roman" w:eastAsia="맑은 고딕" w:hAnsi="Times New Roman"/>
          <w:color w:val="000000"/>
          <w:lang w:val="en-US" w:eastAsia="ko-KR"/>
        </w:rPr>
        <w:t>argued</w:t>
      </w:r>
      <w:r w:rsidR="000B3C8C">
        <w:rPr>
          <w:rFonts w:ascii="Times New Roman" w:eastAsia="맑은 고딕" w:hAnsi="Times New Roman"/>
          <w:color w:val="000000"/>
          <w:lang w:val="en-US" w:eastAsia="ko-KR"/>
        </w:rPr>
        <w:t xml:space="preserve"> that </w:t>
      </w:r>
      <w:r>
        <w:rPr>
          <w:rFonts w:ascii="Times New Roman" w:eastAsia="맑은 고딕" w:hAnsi="Times New Roman"/>
          <w:color w:val="000000"/>
          <w:lang w:val="en-US" w:eastAsia="ko-KR"/>
        </w:rPr>
        <w:t xml:space="preserve">PDCCH ordered TA acquisition </w:t>
      </w:r>
      <w:r w:rsidR="000B3C8C">
        <w:rPr>
          <w:rFonts w:ascii="Times New Roman" w:eastAsia="맑은 고딕" w:hAnsi="Times New Roman"/>
          <w:color w:val="000000"/>
          <w:lang w:val="en-US" w:eastAsia="ko-KR"/>
        </w:rPr>
        <w:t xml:space="preserve">could not be triggered timely because a UE does not report the measurement results in conditional LTM, and additional schemes such as new trigger events or UE requests would be required to support PDCCH ordered TA acquisition. Those </w:t>
      </w:r>
      <w:r w:rsidR="003F4E15">
        <w:rPr>
          <w:rFonts w:ascii="Times New Roman" w:eastAsia="맑은 고딕" w:hAnsi="Times New Roman"/>
          <w:color w:val="000000"/>
          <w:lang w:val="en-US" w:eastAsia="ko-KR"/>
        </w:rPr>
        <w:t>arguments</w:t>
      </w:r>
      <w:r w:rsidR="000B3C8C">
        <w:rPr>
          <w:rFonts w:ascii="Times New Roman" w:eastAsia="맑은 고딕" w:hAnsi="Times New Roman"/>
          <w:color w:val="000000"/>
          <w:lang w:val="en-US" w:eastAsia="ko-KR"/>
        </w:rPr>
        <w:t xml:space="preserve"> may make sense if separate candidate cells are configured for conditional LTM and network triggered LTM. However, i</w:t>
      </w:r>
      <w:r w:rsidR="000B3C8C" w:rsidRPr="008C76E3">
        <w:rPr>
          <w:rFonts w:ascii="Times New Roman" w:eastAsia="맑은 고딕" w:hAnsi="Times New Roman"/>
          <w:color w:val="000000"/>
          <w:lang w:val="en-US" w:eastAsia="ko-KR"/>
        </w:rPr>
        <w:t xml:space="preserve">f candidate cells for conditional LTM are configured as a subset of those for </w:t>
      </w:r>
      <w:r w:rsidR="001644BF">
        <w:rPr>
          <w:rFonts w:ascii="Times New Roman" w:eastAsia="맑은 고딕" w:hAnsi="Times New Roman"/>
          <w:color w:val="000000"/>
          <w:lang w:val="en-US" w:eastAsia="ko-KR"/>
        </w:rPr>
        <w:t>network triggered</w:t>
      </w:r>
      <w:r w:rsidR="000B3C8C" w:rsidRPr="008C76E3">
        <w:rPr>
          <w:rFonts w:ascii="Times New Roman" w:eastAsia="맑은 고딕" w:hAnsi="Times New Roman"/>
          <w:color w:val="000000"/>
          <w:lang w:val="en-US" w:eastAsia="ko-KR"/>
        </w:rPr>
        <w:t xml:space="preserve"> LTM</w:t>
      </w:r>
      <w:r w:rsidR="000B3C8C">
        <w:rPr>
          <w:rFonts w:ascii="Times New Roman" w:eastAsia="맑은 고딕" w:hAnsi="Times New Roman"/>
          <w:color w:val="000000"/>
          <w:lang w:val="en-US" w:eastAsia="ko-KR"/>
        </w:rPr>
        <w:t xml:space="preserve">, PDCCH ordered TA acquisition can be supported without </w:t>
      </w:r>
      <w:r w:rsidR="00BE315E">
        <w:rPr>
          <w:rFonts w:ascii="Times New Roman" w:eastAsia="맑은 고딕" w:hAnsi="Times New Roman"/>
          <w:color w:val="000000"/>
          <w:lang w:val="en-US" w:eastAsia="ko-KR"/>
        </w:rPr>
        <w:t>specification changes</w:t>
      </w:r>
      <w:r w:rsidR="000B3C8C">
        <w:rPr>
          <w:rFonts w:ascii="Times New Roman" w:eastAsia="맑은 고딕" w:hAnsi="Times New Roman"/>
          <w:color w:val="000000"/>
          <w:lang w:val="en-US" w:eastAsia="ko-KR"/>
        </w:rPr>
        <w:t xml:space="preserve"> because </w:t>
      </w:r>
      <w:r w:rsidR="000B3C8C" w:rsidRPr="008C76E3">
        <w:rPr>
          <w:rFonts w:ascii="Times New Roman" w:eastAsia="맑은 고딕" w:hAnsi="Times New Roman"/>
          <w:color w:val="000000"/>
          <w:lang w:val="en-US" w:eastAsia="ko-KR"/>
        </w:rPr>
        <w:t xml:space="preserve">the UE reports measurement results of these </w:t>
      </w:r>
      <w:r w:rsidR="000B3C8C">
        <w:rPr>
          <w:rFonts w:ascii="Times New Roman" w:eastAsia="맑은 고딕" w:hAnsi="Times New Roman"/>
          <w:color w:val="000000"/>
          <w:lang w:val="en-US" w:eastAsia="ko-KR"/>
        </w:rPr>
        <w:t xml:space="preserve">conditional LTM </w:t>
      </w:r>
      <w:r w:rsidR="000B3C8C" w:rsidRPr="008C76E3">
        <w:rPr>
          <w:rFonts w:ascii="Times New Roman" w:eastAsia="맑은 고딕" w:hAnsi="Times New Roman"/>
          <w:color w:val="000000"/>
          <w:lang w:val="en-US" w:eastAsia="ko-KR"/>
        </w:rPr>
        <w:t>candidate cells</w:t>
      </w:r>
      <w:r w:rsidR="000B3C8C">
        <w:rPr>
          <w:rFonts w:ascii="Times New Roman" w:eastAsia="맑은 고딕" w:hAnsi="Times New Roman"/>
          <w:color w:val="000000"/>
          <w:lang w:val="en-US" w:eastAsia="ko-KR"/>
        </w:rPr>
        <w:t>.</w:t>
      </w:r>
    </w:p>
    <w:p w14:paraId="2A32AB77" w14:textId="6B0450CA" w:rsidR="000B3C8C" w:rsidRPr="008C76E3" w:rsidRDefault="000B3C8C" w:rsidP="000B3C8C">
      <w:pPr>
        <w:spacing w:before="240"/>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A</w:t>
      </w:r>
      <w:r>
        <w:rPr>
          <w:rFonts w:ascii="Times New Roman" w:eastAsia="맑은 고딕" w:hAnsi="Times New Roman"/>
          <w:color w:val="000000"/>
          <w:lang w:val="en-US" w:eastAsia="ko-KR"/>
        </w:rPr>
        <w:t xml:space="preserve">dditionally, if separate candidate cells are configured for conditional LTM and network triggered LTM, </w:t>
      </w:r>
      <w:r w:rsidRPr="008C76E3">
        <w:rPr>
          <w:rFonts w:ascii="Times New Roman" w:eastAsia="맑은 고딕" w:hAnsi="Times New Roman"/>
          <w:color w:val="000000"/>
          <w:lang w:val="en-US" w:eastAsia="ko-KR"/>
        </w:rPr>
        <w:t>RAN2 would need to reassess the maximum number of LTM candidate cells to account for conditional LTM.</w:t>
      </w:r>
      <w:r w:rsidRPr="000B3C8C">
        <w:rPr>
          <w:rFonts w:ascii="Times New Roman" w:eastAsia="맑은 고딕" w:hAnsi="Times New Roman"/>
          <w:color w:val="000000"/>
          <w:lang w:val="en-US" w:eastAsia="ko-KR"/>
        </w:rPr>
        <w:t xml:space="preserve"> </w:t>
      </w:r>
      <w:r w:rsidRPr="008C76E3">
        <w:rPr>
          <w:rFonts w:ascii="Times New Roman" w:eastAsia="맑은 고딕" w:hAnsi="Times New Roman"/>
          <w:color w:val="000000"/>
          <w:lang w:val="en-US" w:eastAsia="ko-KR"/>
        </w:rPr>
        <w:t>If the maximum number</w:t>
      </w:r>
      <w:r>
        <w:rPr>
          <w:rFonts w:ascii="Times New Roman" w:eastAsia="맑은 고딕" w:hAnsi="Times New Roman"/>
          <w:color w:val="000000"/>
          <w:lang w:val="en-US" w:eastAsia="ko-KR"/>
        </w:rPr>
        <w:t xml:space="preserve"> of L</w:t>
      </w:r>
      <w:r w:rsidR="006762A4">
        <w:rPr>
          <w:rFonts w:ascii="Times New Roman" w:eastAsia="맑은 고딕" w:hAnsi="Times New Roman"/>
          <w:color w:val="000000"/>
          <w:lang w:val="en-US" w:eastAsia="ko-KR"/>
        </w:rPr>
        <w:t>T</w:t>
      </w:r>
      <w:r>
        <w:rPr>
          <w:rFonts w:ascii="Times New Roman" w:eastAsia="맑은 고딕" w:hAnsi="Times New Roman"/>
          <w:color w:val="000000"/>
          <w:lang w:val="en-US" w:eastAsia="ko-KR"/>
        </w:rPr>
        <w:t>M candidate cells</w:t>
      </w:r>
      <w:r w:rsidRPr="008C76E3">
        <w:rPr>
          <w:rFonts w:ascii="Times New Roman" w:eastAsia="맑은 고딕" w:hAnsi="Times New Roman"/>
          <w:color w:val="000000"/>
          <w:lang w:val="en-US" w:eastAsia="ko-KR"/>
        </w:rPr>
        <w:t xml:space="preserve"> is increased, additional network resources </w:t>
      </w:r>
      <w:r w:rsidR="006762A4">
        <w:rPr>
          <w:rFonts w:ascii="Times New Roman" w:eastAsia="맑은 고딕" w:hAnsi="Times New Roman"/>
          <w:color w:val="000000"/>
          <w:lang w:val="en-US" w:eastAsia="ko-KR"/>
        </w:rPr>
        <w:t xml:space="preserve">may be required </w:t>
      </w:r>
      <w:r w:rsidRPr="008C76E3">
        <w:rPr>
          <w:rFonts w:ascii="Times New Roman" w:eastAsia="맑은 고딕" w:hAnsi="Times New Roman"/>
          <w:color w:val="000000"/>
          <w:lang w:val="en-US" w:eastAsia="ko-KR"/>
        </w:rPr>
        <w:t>to support conditional LTM</w:t>
      </w:r>
      <w:r>
        <w:rPr>
          <w:rFonts w:ascii="Times New Roman" w:eastAsia="맑은 고딕" w:hAnsi="Times New Roman"/>
          <w:color w:val="000000"/>
          <w:lang w:val="en-US" w:eastAsia="ko-KR"/>
        </w:rPr>
        <w:t xml:space="preserve"> and network triggered LTM simultaneously</w:t>
      </w:r>
      <w:r w:rsidRPr="008C76E3">
        <w:rPr>
          <w:rFonts w:ascii="Times New Roman" w:eastAsia="맑은 고딕" w:hAnsi="Times New Roman"/>
          <w:color w:val="000000"/>
          <w:lang w:val="en-US" w:eastAsia="ko-KR"/>
        </w:rPr>
        <w:t xml:space="preserve">. On the other hand, if candidate cells for conditional LTM are configured as a subset of those for </w:t>
      </w:r>
      <w:r w:rsidR="001644BF">
        <w:rPr>
          <w:rFonts w:ascii="Times New Roman" w:eastAsia="맑은 고딕" w:hAnsi="Times New Roman"/>
          <w:color w:val="000000"/>
          <w:lang w:val="en-US" w:eastAsia="ko-KR"/>
        </w:rPr>
        <w:t>network triggered</w:t>
      </w:r>
      <w:r w:rsidRPr="008C76E3">
        <w:rPr>
          <w:rFonts w:ascii="Times New Roman" w:eastAsia="맑은 고딕" w:hAnsi="Times New Roman"/>
          <w:color w:val="000000"/>
          <w:lang w:val="en-US" w:eastAsia="ko-KR"/>
        </w:rPr>
        <w:t xml:space="preserve"> LTM, both LTM types can be supported without the need for additional network resources.</w:t>
      </w:r>
    </w:p>
    <w:p w14:paraId="13C0274C" w14:textId="3698B526" w:rsidR="008B128A" w:rsidRDefault="008B128A" w:rsidP="008B128A">
      <w:pPr>
        <w:rPr>
          <w:rFonts w:ascii="Times New Roman" w:eastAsia="Microsoft YaHei UI" w:hAnsi="Times New Roman"/>
          <w:b/>
          <w:bCs/>
          <w:color w:val="000000"/>
          <w:lang w:val="en-US" w:eastAsia="zh-CN"/>
        </w:rPr>
      </w:pPr>
      <w:r w:rsidRPr="008B128A">
        <w:rPr>
          <w:rFonts w:ascii="Times New Roman" w:eastAsia="Microsoft YaHei UI" w:hAnsi="Times New Roman"/>
          <w:b/>
          <w:bCs/>
          <w:color w:val="000000"/>
          <w:lang w:val="en-US" w:eastAsia="zh-CN"/>
        </w:rPr>
        <w:t xml:space="preserve">Proposal 1: </w:t>
      </w:r>
      <w:r>
        <w:rPr>
          <w:rFonts w:ascii="Times New Roman" w:eastAsia="Microsoft YaHei UI" w:hAnsi="Times New Roman"/>
          <w:b/>
          <w:bCs/>
          <w:color w:val="000000"/>
          <w:lang w:val="en-US" w:eastAsia="zh-CN"/>
        </w:rPr>
        <w:t xml:space="preserve">candidate cells for conditional </w:t>
      </w:r>
      <w:r w:rsidRPr="008B128A">
        <w:rPr>
          <w:rFonts w:ascii="Times New Roman" w:eastAsia="Microsoft YaHei UI" w:hAnsi="Times New Roman"/>
          <w:b/>
          <w:bCs/>
          <w:color w:val="000000"/>
          <w:lang w:val="en-US" w:eastAsia="zh-CN"/>
        </w:rPr>
        <w:t xml:space="preserve">LTM are a subset of </w:t>
      </w:r>
      <w:r>
        <w:rPr>
          <w:rFonts w:ascii="Times New Roman" w:eastAsia="Microsoft YaHei UI" w:hAnsi="Times New Roman"/>
          <w:b/>
          <w:bCs/>
          <w:color w:val="000000"/>
          <w:lang w:val="en-US" w:eastAsia="zh-CN"/>
        </w:rPr>
        <w:t>c</w:t>
      </w:r>
      <w:r w:rsidRPr="008B128A">
        <w:rPr>
          <w:rFonts w:ascii="Times New Roman" w:eastAsia="Microsoft YaHei UI" w:hAnsi="Times New Roman"/>
          <w:b/>
          <w:bCs/>
          <w:color w:val="000000"/>
          <w:lang w:val="en-US" w:eastAsia="zh-CN"/>
        </w:rPr>
        <w:t>andidate cells</w:t>
      </w:r>
      <w:r>
        <w:rPr>
          <w:rFonts w:ascii="Times New Roman" w:eastAsia="Microsoft YaHei UI" w:hAnsi="Times New Roman"/>
          <w:b/>
          <w:bCs/>
          <w:color w:val="000000"/>
          <w:lang w:val="en-US" w:eastAsia="zh-CN"/>
        </w:rPr>
        <w:t xml:space="preserve"> for network triggered LTM</w:t>
      </w:r>
      <w:r w:rsidRPr="008B128A">
        <w:rPr>
          <w:rFonts w:ascii="Times New Roman" w:eastAsia="Microsoft YaHei UI" w:hAnsi="Times New Roman"/>
          <w:b/>
          <w:bCs/>
          <w:color w:val="000000"/>
          <w:lang w:val="en-US" w:eastAsia="zh-CN"/>
        </w:rPr>
        <w:t xml:space="preserve">. </w:t>
      </w:r>
    </w:p>
    <w:bookmarkEnd w:id="5"/>
    <w:p w14:paraId="1B6A5689" w14:textId="77777777" w:rsidR="00BE315E" w:rsidRPr="00BE315E" w:rsidRDefault="00BE315E" w:rsidP="008B128A">
      <w:pPr>
        <w:rPr>
          <w:rFonts w:ascii="Times New Roman" w:eastAsia="Microsoft YaHei UI" w:hAnsi="Times New Roman"/>
          <w:color w:val="000000"/>
          <w:lang w:val="en-US" w:eastAsia="zh-CN"/>
        </w:rPr>
      </w:pPr>
    </w:p>
    <w:p w14:paraId="4EC42D2C" w14:textId="4B2874A9" w:rsidR="005B5A73" w:rsidRPr="005B5A73" w:rsidRDefault="00DC4871" w:rsidP="005B5A73">
      <w:pPr>
        <w:spacing w:before="240"/>
        <w:rPr>
          <w:rFonts w:ascii="Times New Roman" w:eastAsia="맑은 고딕" w:hAnsi="Times New Roman"/>
          <w:b/>
          <w:bCs/>
          <w:color w:val="000000"/>
          <w:u w:val="single"/>
          <w:lang w:val="en-US" w:eastAsia="ko-KR"/>
        </w:rPr>
      </w:pPr>
      <w:r>
        <w:rPr>
          <w:rFonts w:ascii="Times New Roman" w:eastAsia="맑은 고딕" w:hAnsi="Times New Roman"/>
          <w:b/>
          <w:bCs/>
          <w:color w:val="000000"/>
          <w:sz w:val="24"/>
          <w:szCs w:val="24"/>
          <w:u w:val="single"/>
          <w:lang w:val="en-US" w:eastAsia="ko-KR"/>
        </w:rPr>
        <w:t>Conditional LTM preparation</w:t>
      </w:r>
      <w:r w:rsidR="00131252">
        <w:rPr>
          <w:rFonts w:ascii="Times New Roman" w:eastAsia="맑은 고딕" w:hAnsi="Times New Roman"/>
          <w:b/>
          <w:bCs/>
          <w:color w:val="000000"/>
          <w:sz w:val="24"/>
          <w:szCs w:val="24"/>
          <w:u w:val="single"/>
          <w:lang w:val="en-US" w:eastAsia="ko-KR"/>
        </w:rPr>
        <w:t xml:space="preserve"> phase</w:t>
      </w:r>
      <w:r w:rsidR="005B5A73" w:rsidRPr="005B5A73">
        <w:rPr>
          <w:rFonts w:ascii="Times New Roman" w:eastAsia="맑은 고딕" w:hAnsi="Times New Roman"/>
          <w:b/>
          <w:bCs/>
          <w:color w:val="000000"/>
          <w:sz w:val="24"/>
          <w:szCs w:val="24"/>
          <w:u w:val="single"/>
          <w:lang w:val="en-US" w:eastAsia="ko-KR"/>
        </w:rPr>
        <w:t xml:space="preserve"> </w:t>
      </w:r>
    </w:p>
    <w:p w14:paraId="4FC04749" w14:textId="0F818D87" w:rsidR="00D66643" w:rsidRDefault="00131252" w:rsidP="00D3240F">
      <w:pPr>
        <w:spacing w:before="240"/>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I</w:t>
      </w:r>
      <w:r>
        <w:rPr>
          <w:rFonts w:ascii="Times New Roman" w:eastAsia="맑은 고딕" w:hAnsi="Times New Roman"/>
          <w:color w:val="000000"/>
          <w:lang w:val="en-US" w:eastAsia="ko-KR"/>
        </w:rPr>
        <w:t xml:space="preserve">n RAN2#127-bis, RAN2 has agreed to support PDCCH ordered early TA acquisition for conditional LTM, but how to deliver a TA value was not discussed. There may be two possible options. </w:t>
      </w:r>
    </w:p>
    <w:p w14:paraId="3FAFDEBD" w14:textId="6FE93DFF" w:rsidR="00D66643" w:rsidRDefault="00D66643" w:rsidP="00D66643">
      <w:pPr>
        <w:pStyle w:val="af2"/>
        <w:numPr>
          <w:ilvl w:val="0"/>
          <w:numId w:val="44"/>
        </w:num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Option 1: Introduce a new MAC CE </w:t>
      </w:r>
    </w:p>
    <w:p w14:paraId="11620171" w14:textId="17C85590" w:rsidR="00131252" w:rsidRPr="00D66643" w:rsidRDefault="00D66643" w:rsidP="00D66643">
      <w:pPr>
        <w:pStyle w:val="af2"/>
        <w:numPr>
          <w:ilvl w:val="0"/>
          <w:numId w:val="44"/>
        </w:num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Option 2: Reuse the CSC MAC CE with a new parameter which indicates </w:t>
      </w:r>
      <w:r w:rsidR="00BE315E">
        <w:rPr>
          <w:rFonts w:ascii="Times New Roman" w:eastAsia="맑은 고딕" w:hAnsi="Times New Roman"/>
          <w:color w:val="000000"/>
          <w:lang w:val="en-US" w:eastAsia="ko-KR"/>
        </w:rPr>
        <w:t xml:space="preserve">the purpose of </w:t>
      </w:r>
      <w:r>
        <w:rPr>
          <w:rFonts w:ascii="Times New Roman" w:eastAsia="맑은 고딕" w:hAnsi="Times New Roman"/>
          <w:color w:val="000000"/>
          <w:lang w:val="en-US" w:eastAsia="ko-KR"/>
        </w:rPr>
        <w:t xml:space="preserve">the current CSC MAC CE </w:t>
      </w:r>
      <w:r w:rsidR="00BE315E">
        <w:rPr>
          <w:rFonts w:ascii="Times New Roman" w:eastAsia="맑은 고딕" w:hAnsi="Times New Roman"/>
          <w:color w:val="000000"/>
          <w:lang w:val="en-US" w:eastAsia="ko-KR"/>
        </w:rPr>
        <w:t>(</w:t>
      </w:r>
      <w:r>
        <w:rPr>
          <w:rFonts w:ascii="Times New Roman" w:eastAsia="맑은 고딕" w:hAnsi="Times New Roman"/>
          <w:color w:val="000000"/>
          <w:lang w:val="en-US" w:eastAsia="ko-KR"/>
        </w:rPr>
        <w:t>a cell switch command or TA delivery</w:t>
      </w:r>
      <w:r w:rsidR="00BE315E">
        <w:rPr>
          <w:rFonts w:ascii="Times New Roman" w:eastAsia="맑은 고딕" w:hAnsi="Times New Roman"/>
          <w:color w:val="000000"/>
          <w:lang w:val="en-US" w:eastAsia="ko-KR"/>
        </w:rPr>
        <w:t>)</w:t>
      </w:r>
    </w:p>
    <w:p w14:paraId="77BBC9C3" w14:textId="0D1AA4F6" w:rsidR="00D66643" w:rsidRDefault="00D66643" w:rsidP="00DC4871">
      <w:pPr>
        <w:spacing w:before="240"/>
        <w:rPr>
          <w:rFonts w:ascii="Times New Roman" w:eastAsia="맑은 고딕" w:hAnsi="Times New Roman"/>
          <w:color w:val="000000"/>
          <w:lang w:val="en-US" w:eastAsia="ko-KR"/>
        </w:rPr>
      </w:pPr>
      <w:bookmarkStart w:id="6" w:name="_Hlk181792481"/>
      <w:r w:rsidRPr="008B128A">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2</w:t>
      </w:r>
      <w:r w:rsidRPr="008B128A">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RAN2 is kindly asked to discuss how to deliver a TA value for PDCCH ordered early TA acquisition</w:t>
      </w:r>
      <w:r w:rsidRPr="008B128A">
        <w:rPr>
          <w:rFonts w:ascii="Times New Roman" w:eastAsia="Microsoft YaHei UI" w:hAnsi="Times New Roman"/>
          <w:b/>
          <w:bCs/>
          <w:color w:val="000000"/>
          <w:lang w:val="en-US" w:eastAsia="zh-CN"/>
        </w:rPr>
        <w:t>.</w:t>
      </w:r>
    </w:p>
    <w:p w14:paraId="046FF49B" w14:textId="35836EE5" w:rsidR="000D1B19" w:rsidRDefault="00D66643" w:rsidP="00D66643">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In the network triggered LTM, </w:t>
      </w:r>
      <w:r w:rsidR="000D1B19">
        <w:rPr>
          <w:rFonts w:ascii="Times New Roman" w:eastAsia="맑은 고딕" w:hAnsi="Times New Roman"/>
          <w:color w:val="000000"/>
          <w:lang w:val="en-US" w:eastAsia="ko-KR"/>
        </w:rPr>
        <w:t>t</w:t>
      </w:r>
      <w:r w:rsidR="000D1B19" w:rsidRPr="00DB57A3">
        <w:rPr>
          <w:rFonts w:ascii="Times New Roman" w:eastAsia="맑은 고딕" w:hAnsi="Times New Roman"/>
          <w:color w:val="000000"/>
          <w:lang w:val="en-US" w:eastAsia="ko-KR"/>
        </w:rPr>
        <w:t xml:space="preserve">he source cell manages the validity of the TA and requests the UE to repeat the early TA acquisition procedure if the TA </w:t>
      </w:r>
      <w:r w:rsidR="000D1B19">
        <w:rPr>
          <w:rFonts w:ascii="Times New Roman" w:eastAsia="맑은 고딕" w:hAnsi="Times New Roman"/>
          <w:color w:val="000000"/>
          <w:lang w:val="en-US" w:eastAsia="ko-KR"/>
        </w:rPr>
        <w:t xml:space="preserve">becomes invalid. </w:t>
      </w:r>
      <w:r w:rsidR="00BE315E">
        <w:rPr>
          <w:rFonts w:ascii="Times New Roman" w:eastAsia="맑은 고딕" w:hAnsi="Times New Roman"/>
          <w:color w:val="000000"/>
          <w:lang w:val="en-US" w:eastAsia="ko-KR"/>
        </w:rPr>
        <w:t>I</w:t>
      </w:r>
      <w:r w:rsidR="000D1B19">
        <w:rPr>
          <w:rFonts w:ascii="Times New Roman" w:eastAsia="맑은 고딕" w:hAnsi="Times New Roman"/>
          <w:color w:val="000000"/>
          <w:lang w:val="en-US" w:eastAsia="ko-KR"/>
        </w:rPr>
        <w:t>f</w:t>
      </w:r>
      <w:r w:rsidR="00BE315E">
        <w:rPr>
          <w:rFonts w:ascii="Times New Roman" w:eastAsia="맑은 고딕" w:hAnsi="Times New Roman"/>
          <w:color w:val="000000"/>
          <w:lang w:val="en-US" w:eastAsia="ko-KR"/>
        </w:rPr>
        <w:t xml:space="preserve"> the previous proposal is </w:t>
      </w:r>
      <w:r w:rsidR="000D1B19">
        <w:rPr>
          <w:rFonts w:ascii="Times New Roman" w:eastAsia="맑은 고딕" w:hAnsi="Times New Roman"/>
          <w:color w:val="000000"/>
          <w:lang w:val="en-US" w:eastAsia="ko-KR"/>
        </w:rPr>
        <w:t xml:space="preserve">agreed, that is, </w:t>
      </w:r>
      <w:r w:rsidR="000D1B19" w:rsidRPr="00FB27C1">
        <w:rPr>
          <w:rFonts w:ascii="Times New Roman" w:eastAsia="맑은 고딕" w:hAnsi="Times New Roman"/>
          <w:color w:val="000000"/>
          <w:lang w:val="en-US" w:eastAsia="ko-KR"/>
        </w:rPr>
        <w:t xml:space="preserve">candidate cells for </w:t>
      </w:r>
      <w:r w:rsidR="000D1B19">
        <w:rPr>
          <w:rFonts w:ascii="Times New Roman" w:eastAsia="맑은 고딕" w:hAnsi="Times New Roman"/>
          <w:color w:val="000000"/>
          <w:lang w:val="en-US" w:eastAsia="ko-KR"/>
        </w:rPr>
        <w:t xml:space="preserve">the </w:t>
      </w:r>
      <w:r w:rsidR="000D1B19" w:rsidRPr="00FB27C1">
        <w:rPr>
          <w:rFonts w:ascii="Times New Roman" w:eastAsia="맑은 고딕" w:hAnsi="Times New Roman"/>
          <w:color w:val="000000"/>
          <w:lang w:val="en-US" w:eastAsia="ko-KR"/>
        </w:rPr>
        <w:t xml:space="preserve">conditional LTM </w:t>
      </w:r>
      <w:r w:rsidR="000D1B19">
        <w:rPr>
          <w:rFonts w:ascii="Times New Roman" w:eastAsia="맑은 고딕" w:hAnsi="Times New Roman"/>
          <w:color w:val="000000"/>
          <w:lang w:val="en-US" w:eastAsia="ko-KR"/>
        </w:rPr>
        <w:t xml:space="preserve">is </w:t>
      </w:r>
      <w:r w:rsidR="00BE315E">
        <w:rPr>
          <w:rFonts w:ascii="Times New Roman" w:eastAsia="맑은 고딕" w:hAnsi="Times New Roman"/>
          <w:color w:val="000000"/>
          <w:lang w:val="en-US" w:eastAsia="ko-KR"/>
        </w:rPr>
        <w:t xml:space="preserve">configured as </w:t>
      </w:r>
      <w:r w:rsidR="000D1B19">
        <w:rPr>
          <w:rFonts w:ascii="Times New Roman" w:eastAsia="맑은 고딕" w:hAnsi="Times New Roman"/>
          <w:color w:val="000000"/>
          <w:lang w:val="en-US" w:eastAsia="ko-KR"/>
        </w:rPr>
        <w:t xml:space="preserve">a </w:t>
      </w:r>
      <w:r w:rsidR="000D1B19" w:rsidRPr="00FB27C1">
        <w:rPr>
          <w:rFonts w:ascii="Times New Roman" w:eastAsia="맑은 고딕" w:hAnsi="Times New Roman"/>
          <w:color w:val="000000"/>
          <w:lang w:val="en-US" w:eastAsia="ko-KR"/>
        </w:rPr>
        <w:t xml:space="preserve">subset of those configured for </w:t>
      </w:r>
      <w:r w:rsidR="000D1B19">
        <w:rPr>
          <w:rFonts w:ascii="Times New Roman" w:eastAsia="맑은 고딕" w:hAnsi="Times New Roman"/>
          <w:color w:val="000000"/>
          <w:lang w:val="en-US" w:eastAsia="ko-KR"/>
        </w:rPr>
        <w:t xml:space="preserve">the </w:t>
      </w:r>
      <w:r w:rsidR="000D1B19" w:rsidRPr="00FB27C1">
        <w:rPr>
          <w:rFonts w:ascii="Times New Roman" w:eastAsia="맑은 고딕" w:hAnsi="Times New Roman"/>
          <w:color w:val="000000"/>
          <w:lang w:val="en-US" w:eastAsia="ko-KR"/>
        </w:rPr>
        <w:t>network</w:t>
      </w:r>
      <w:r w:rsidR="00404EF7">
        <w:rPr>
          <w:rFonts w:ascii="Times New Roman" w:eastAsia="맑은 고딕" w:hAnsi="Times New Roman"/>
          <w:color w:val="000000"/>
          <w:lang w:val="en-US" w:eastAsia="ko-KR"/>
        </w:rPr>
        <w:t xml:space="preserve"> </w:t>
      </w:r>
      <w:r w:rsidR="000D1B19" w:rsidRPr="00FB27C1">
        <w:rPr>
          <w:rFonts w:ascii="Times New Roman" w:eastAsia="맑은 고딕" w:hAnsi="Times New Roman"/>
          <w:color w:val="000000"/>
          <w:lang w:val="en-US" w:eastAsia="ko-KR"/>
        </w:rPr>
        <w:t>triggered LTM</w:t>
      </w:r>
      <w:r w:rsidR="000D1B19">
        <w:rPr>
          <w:rFonts w:ascii="Times New Roman" w:eastAsia="맑은 고딕" w:hAnsi="Times New Roman"/>
          <w:color w:val="000000"/>
          <w:lang w:val="en-US" w:eastAsia="ko-KR"/>
        </w:rPr>
        <w:t>, the TA can be managed in the same way. The source cell triggers early TA acquisition procedure based on the UE’s measurement report, deliver</w:t>
      </w:r>
      <w:r w:rsidR="00BE315E">
        <w:rPr>
          <w:rFonts w:ascii="Times New Roman" w:eastAsia="맑은 고딕" w:hAnsi="Times New Roman"/>
          <w:color w:val="000000"/>
          <w:lang w:val="en-US" w:eastAsia="ko-KR"/>
        </w:rPr>
        <w:t>s</w:t>
      </w:r>
      <w:r w:rsidR="000D1B19">
        <w:rPr>
          <w:rFonts w:ascii="Times New Roman" w:eastAsia="맑은 고딕" w:hAnsi="Times New Roman"/>
          <w:color w:val="000000"/>
          <w:lang w:val="en-US" w:eastAsia="ko-KR"/>
        </w:rPr>
        <w:t xml:space="preserve"> UE</w:t>
      </w:r>
      <w:r w:rsidR="00FD2672">
        <w:rPr>
          <w:rFonts w:ascii="Times New Roman" w:eastAsia="맑은 고딕" w:hAnsi="Times New Roman"/>
          <w:color w:val="000000"/>
          <w:lang w:val="en-US" w:eastAsia="ko-KR"/>
        </w:rPr>
        <w:t xml:space="preserve"> </w:t>
      </w:r>
      <w:r w:rsidR="000D1B19">
        <w:rPr>
          <w:rFonts w:ascii="Times New Roman" w:eastAsia="맑은 고딕" w:hAnsi="Times New Roman"/>
          <w:color w:val="000000"/>
          <w:lang w:val="en-US" w:eastAsia="ko-KR"/>
        </w:rPr>
        <w:t>the TA</w:t>
      </w:r>
      <w:r w:rsidR="00FD2672">
        <w:rPr>
          <w:rFonts w:ascii="Times New Roman" w:eastAsia="맑은 고딕" w:hAnsi="Times New Roman"/>
          <w:color w:val="000000"/>
          <w:lang w:val="en-US" w:eastAsia="ko-KR"/>
        </w:rPr>
        <w:t xml:space="preserve"> that received from a candidate cell, </w:t>
      </w:r>
      <w:r w:rsidR="003F4E15">
        <w:rPr>
          <w:rFonts w:ascii="Times New Roman" w:eastAsia="맑은 고딕" w:hAnsi="Times New Roman"/>
          <w:color w:val="000000"/>
          <w:lang w:val="en-US" w:eastAsia="ko-KR"/>
        </w:rPr>
        <w:t>maintains</w:t>
      </w:r>
      <w:r w:rsidR="000D1B19">
        <w:rPr>
          <w:rFonts w:ascii="Times New Roman" w:eastAsia="맑은 고딕" w:hAnsi="Times New Roman"/>
          <w:color w:val="000000"/>
          <w:lang w:val="en-US" w:eastAsia="ko-KR"/>
        </w:rPr>
        <w:t xml:space="preserve"> the validity of the TA</w:t>
      </w:r>
      <w:r w:rsidR="00FD2672">
        <w:rPr>
          <w:rFonts w:ascii="Times New Roman" w:eastAsia="맑은 고딕" w:hAnsi="Times New Roman"/>
          <w:color w:val="000000"/>
          <w:lang w:val="en-US" w:eastAsia="ko-KR"/>
        </w:rPr>
        <w:t xml:space="preserve">, </w:t>
      </w:r>
      <w:r w:rsidR="000D1B19">
        <w:rPr>
          <w:rFonts w:ascii="Times New Roman" w:eastAsia="맑은 고딕" w:hAnsi="Times New Roman"/>
          <w:color w:val="000000"/>
          <w:lang w:val="en-US" w:eastAsia="ko-KR"/>
        </w:rPr>
        <w:t xml:space="preserve">and </w:t>
      </w:r>
      <w:r w:rsidR="00BE315E">
        <w:rPr>
          <w:rFonts w:ascii="Times New Roman" w:eastAsia="맑은 고딕" w:hAnsi="Times New Roman"/>
          <w:color w:val="000000"/>
          <w:lang w:val="en-US" w:eastAsia="ko-KR"/>
        </w:rPr>
        <w:t>triggers</w:t>
      </w:r>
      <w:r w:rsidR="000D1B19" w:rsidRPr="00DB57A3">
        <w:rPr>
          <w:rFonts w:ascii="Times New Roman" w:eastAsia="맑은 고딕" w:hAnsi="Times New Roman"/>
          <w:color w:val="000000"/>
          <w:lang w:val="en-US" w:eastAsia="ko-KR"/>
        </w:rPr>
        <w:t xml:space="preserve"> the early TA acquisition procedure </w:t>
      </w:r>
      <w:r w:rsidR="00BE315E">
        <w:rPr>
          <w:rFonts w:ascii="Times New Roman" w:eastAsia="맑은 고딕" w:hAnsi="Times New Roman"/>
          <w:color w:val="000000"/>
          <w:lang w:val="en-US" w:eastAsia="ko-KR"/>
        </w:rPr>
        <w:t xml:space="preserve">again </w:t>
      </w:r>
      <w:r w:rsidR="000D1B19" w:rsidRPr="00DB57A3">
        <w:rPr>
          <w:rFonts w:ascii="Times New Roman" w:eastAsia="맑은 고딕" w:hAnsi="Times New Roman"/>
          <w:color w:val="000000"/>
          <w:lang w:val="en-US" w:eastAsia="ko-KR"/>
        </w:rPr>
        <w:t xml:space="preserve">if the TA </w:t>
      </w:r>
      <w:r w:rsidR="000D1B19">
        <w:rPr>
          <w:rFonts w:ascii="Times New Roman" w:eastAsia="맑은 고딕" w:hAnsi="Times New Roman"/>
          <w:color w:val="000000"/>
          <w:lang w:val="en-US" w:eastAsia="ko-KR"/>
        </w:rPr>
        <w:t>becomes invalid</w:t>
      </w:r>
      <w:r w:rsidR="00FD2672">
        <w:rPr>
          <w:rFonts w:ascii="Times New Roman" w:eastAsia="맑은 고딕" w:hAnsi="Times New Roman"/>
          <w:color w:val="000000"/>
          <w:lang w:val="en-US" w:eastAsia="ko-KR"/>
        </w:rPr>
        <w:t xml:space="preserve"> and the UE is still connected to the source cell</w:t>
      </w:r>
      <w:r w:rsidR="000D1B19">
        <w:rPr>
          <w:rFonts w:ascii="Times New Roman" w:eastAsia="맑은 고딕" w:hAnsi="Times New Roman"/>
          <w:color w:val="000000"/>
          <w:lang w:val="en-US" w:eastAsia="ko-KR"/>
        </w:rPr>
        <w:t>.</w:t>
      </w:r>
    </w:p>
    <w:p w14:paraId="7FBC86D9" w14:textId="1FF74A6F" w:rsidR="000D1B19" w:rsidRDefault="000D1B19" w:rsidP="000D1B19">
      <w:pPr>
        <w:spacing w:before="240"/>
        <w:rPr>
          <w:rFonts w:ascii="Times New Roman" w:eastAsia="맑은 고딕" w:hAnsi="Times New Roman"/>
          <w:color w:val="000000"/>
          <w:lang w:val="en-US" w:eastAsia="ko-KR"/>
        </w:rPr>
      </w:pPr>
      <w:r w:rsidRPr="008B128A">
        <w:rPr>
          <w:rFonts w:ascii="Times New Roman" w:eastAsia="Microsoft YaHei UI" w:hAnsi="Times New Roman"/>
          <w:b/>
          <w:bCs/>
          <w:color w:val="000000"/>
          <w:lang w:val="en-US" w:eastAsia="zh-CN"/>
        </w:rPr>
        <w:t xml:space="preserve">Proposal </w:t>
      </w:r>
      <w:r w:rsidR="00BE315E">
        <w:rPr>
          <w:rFonts w:ascii="Times New Roman" w:eastAsia="Microsoft YaHei UI" w:hAnsi="Times New Roman"/>
          <w:b/>
          <w:bCs/>
          <w:color w:val="000000"/>
          <w:lang w:val="en-US" w:eastAsia="zh-CN"/>
        </w:rPr>
        <w:t>3</w:t>
      </w:r>
      <w:r w:rsidRPr="008B128A">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the source cell</w:t>
      </w:r>
      <w:r w:rsidR="00FD2672">
        <w:rPr>
          <w:rFonts w:ascii="Times New Roman" w:eastAsia="Microsoft YaHei UI" w:hAnsi="Times New Roman"/>
          <w:b/>
          <w:bCs/>
          <w:color w:val="000000"/>
          <w:lang w:val="en-US" w:eastAsia="zh-CN"/>
        </w:rPr>
        <w:t xml:space="preserve"> maintains </w:t>
      </w:r>
      <w:r>
        <w:rPr>
          <w:rFonts w:ascii="Times New Roman" w:eastAsia="Microsoft YaHei UI" w:hAnsi="Times New Roman"/>
          <w:b/>
          <w:bCs/>
          <w:color w:val="000000"/>
          <w:lang w:val="en-US" w:eastAsia="zh-CN"/>
        </w:rPr>
        <w:t>a TA value for PDCCH ordered early TA acquisition</w:t>
      </w:r>
      <w:r w:rsidR="00FD2672">
        <w:rPr>
          <w:rFonts w:ascii="Times New Roman" w:eastAsia="Microsoft YaHei UI" w:hAnsi="Times New Roman"/>
          <w:b/>
          <w:bCs/>
          <w:color w:val="000000"/>
          <w:lang w:val="en-US" w:eastAsia="zh-CN"/>
        </w:rPr>
        <w:t xml:space="preserve"> before conditional LTM execution</w:t>
      </w:r>
      <w:r w:rsidRPr="008B128A">
        <w:rPr>
          <w:rFonts w:ascii="Times New Roman" w:eastAsia="Microsoft YaHei UI" w:hAnsi="Times New Roman"/>
          <w:b/>
          <w:bCs/>
          <w:color w:val="000000"/>
          <w:lang w:val="en-US" w:eastAsia="zh-CN"/>
        </w:rPr>
        <w:t>.</w:t>
      </w:r>
    </w:p>
    <w:bookmarkEnd w:id="6"/>
    <w:p w14:paraId="7C52AAC9" w14:textId="39CF9D3A" w:rsidR="00D71B0E" w:rsidRDefault="00404EF7" w:rsidP="00404EF7">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The following figure illustrates the proposed stage-2 signaling procedure for the conditional intra-CU LTM. </w:t>
      </w:r>
      <w:r w:rsidR="00BE315E">
        <w:rPr>
          <w:rFonts w:ascii="Times New Roman" w:eastAsia="맑은 고딕" w:hAnsi="Times New Roman"/>
          <w:color w:val="000000"/>
          <w:lang w:val="en-US" w:eastAsia="ko-KR"/>
        </w:rPr>
        <w:t>T</w:t>
      </w:r>
      <w:r w:rsidR="00FD2672">
        <w:rPr>
          <w:rFonts w:ascii="Times New Roman" w:eastAsia="맑은 고딕" w:hAnsi="Times New Roman"/>
          <w:color w:val="000000"/>
          <w:lang w:val="en-US" w:eastAsia="ko-KR"/>
        </w:rPr>
        <w:t>he agreements made in the last RAN2 meeting and the proposals included in this paper</w:t>
      </w:r>
      <w:r w:rsidR="00BE315E">
        <w:rPr>
          <w:rFonts w:ascii="Times New Roman" w:eastAsia="맑은 고딕" w:hAnsi="Times New Roman"/>
          <w:color w:val="000000"/>
          <w:lang w:val="en-US" w:eastAsia="ko-KR"/>
        </w:rPr>
        <w:t xml:space="preserve"> are captured in the figure</w:t>
      </w:r>
      <w:r w:rsidR="00FD2672">
        <w:rPr>
          <w:rFonts w:ascii="Times New Roman" w:eastAsia="맑은 고딕" w:hAnsi="Times New Roman"/>
          <w:color w:val="000000"/>
          <w:lang w:val="en-US" w:eastAsia="ko-KR"/>
        </w:rPr>
        <w:t xml:space="preserve">. </w:t>
      </w:r>
    </w:p>
    <w:p w14:paraId="2B30265B" w14:textId="77777777" w:rsidR="00D71B0E" w:rsidRDefault="00D71B0E" w:rsidP="00D71B0E">
      <w:pPr>
        <w:spacing w:before="240"/>
        <w:rPr>
          <w:rFonts w:ascii="Times New Roman" w:eastAsia="맑은 고딕" w:hAnsi="Times New Roman"/>
          <w:color w:val="000000"/>
          <w:lang w:val="en-US" w:eastAsia="ko-KR"/>
        </w:rPr>
      </w:pPr>
    </w:p>
    <w:p w14:paraId="4E068A69" w14:textId="12208A83" w:rsidR="001C2B6E" w:rsidRDefault="00766A23" w:rsidP="001C2B6E">
      <w:pPr>
        <w:keepNext/>
        <w:spacing w:before="240"/>
        <w:jc w:val="center"/>
      </w:pPr>
      <w:r>
        <w:rPr>
          <w:noProof/>
        </w:rPr>
        <w:lastRenderedPageBreak/>
        <w:drawing>
          <wp:inline distT="0" distB="0" distL="0" distR="0" wp14:anchorId="1C95ADF5" wp14:editId="377A1465">
            <wp:extent cx="3946072" cy="383002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52676" cy="3836435"/>
                    </a:xfrm>
                    <a:prstGeom prst="rect">
                      <a:avLst/>
                    </a:prstGeom>
                    <a:noFill/>
                  </pic:spPr>
                </pic:pic>
              </a:graphicData>
            </a:graphic>
          </wp:inline>
        </w:drawing>
      </w:r>
    </w:p>
    <w:p w14:paraId="590B0528" w14:textId="538784C0" w:rsidR="00A223E9" w:rsidRPr="001C2B6E" w:rsidRDefault="001C2B6E" w:rsidP="001C2B6E">
      <w:pPr>
        <w:pStyle w:val="a4"/>
        <w:jc w:val="center"/>
        <w:rPr>
          <w:rFonts w:ascii="Times New Roman" w:eastAsia="맑은 고딕" w:hAnsi="Times New Roman"/>
          <w:b w:val="0"/>
          <w:bCs w:val="0"/>
          <w:color w:val="000000"/>
          <w:lang w:val="en-US" w:eastAsia="ko-KR"/>
        </w:rPr>
      </w:pPr>
      <w:r w:rsidRPr="001C2B6E">
        <w:rPr>
          <w:b w:val="0"/>
          <w:bCs w:val="0"/>
        </w:rPr>
        <w:t xml:space="preserve">Figure </w:t>
      </w:r>
      <w:r w:rsidRPr="001C2B6E">
        <w:rPr>
          <w:b w:val="0"/>
          <w:bCs w:val="0"/>
        </w:rPr>
        <w:fldChar w:fldCharType="begin"/>
      </w:r>
      <w:r w:rsidRPr="001C2B6E">
        <w:rPr>
          <w:b w:val="0"/>
          <w:bCs w:val="0"/>
        </w:rPr>
        <w:instrText xml:space="preserve"> SEQ Figure \* ARABIC </w:instrText>
      </w:r>
      <w:r w:rsidRPr="001C2B6E">
        <w:rPr>
          <w:b w:val="0"/>
          <w:bCs w:val="0"/>
        </w:rPr>
        <w:fldChar w:fldCharType="separate"/>
      </w:r>
      <w:r w:rsidRPr="001C2B6E">
        <w:rPr>
          <w:b w:val="0"/>
          <w:bCs w:val="0"/>
          <w:noProof/>
        </w:rPr>
        <w:t>1</w:t>
      </w:r>
      <w:r w:rsidRPr="001C2B6E">
        <w:rPr>
          <w:b w:val="0"/>
          <w:bCs w:val="0"/>
        </w:rPr>
        <w:fldChar w:fldCharType="end"/>
      </w:r>
      <w:r w:rsidRPr="001C2B6E">
        <w:rPr>
          <w:b w:val="0"/>
          <w:bCs w:val="0"/>
        </w:rPr>
        <w:t>. Signaling procedure for conditional intra-CU LTM</w:t>
      </w:r>
    </w:p>
    <w:p w14:paraId="08AD0E01" w14:textId="77777777" w:rsidR="00FD2672" w:rsidRDefault="00FD2672" w:rsidP="001D3D39">
      <w:pPr>
        <w:rPr>
          <w:rFonts w:ascii="Times New Roman" w:eastAsia="Microsoft YaHei UI" w:hAnsi="Times New Roman"/>
          <w:b/>
          <w:bCs/>
          <w:color w:val="000000"/>
          <w:lang w:val="en-US" w:eastAsia="zh-CN"/>
        </w:rPr>
      </w:pPr>
    </w:p>
    <w:p w14:paraId="664F795C" w14:textId="71D3EC09" w:rsidR="004568E3" w:rsidRPr="001D3D39" w:rsidRDefault="004568E3" w:rsidP="001D3D39">
      <w:pPr>
        <w:rPr>
          <w:rFonts w:ascii="Times New Roman" w:eastAsia="Microsoft YaHei UI" w:hAnsi="Times New Roman"/>
          <w:b/>
          <w:bCs/>
          <w:color w:val="000000"/>
          <w:lang w:val="en-US" w:eastAsia="zh-CN"/>
        </w:rPr>
      </w:pPr>
      <w:bookmarkStart w:id="7" w:name="_Hlk181792492"/>
      <w:r>
        <w:rPr>
          <w:rFonts w:ascii="Times New Roman" w:eastAsia="Microsoft YaHei UI" w:hAnsi="Times New Roman"/>
          <w:b/>
          <w:bCs/>
          <w:color w:val="000000"/>
          <w:lang w:val="en-US" w:eastAsia="zh-CN"/>
        </w:rPr>
        <w:t xml:space="preserve">Proposal </w:t>
      </w:r>
      <w:r w:rsidR="00921425">
        <w:rPr>
          <w:rFonts w:ascii="Times New Roman" w:eastAsia="Microsoft YaHei UI" w:hAnsi="Times New Roman"/>
          <w:b/>
          <w:bCs/>
          <w:color w:val="000000"/>
          <w:lang w:val="en-US" w:eastAsia="zh-CN"/>
        </w:rPr>
        <w:t>4</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Signaling procedure in Figure 1 is take as the starting point for the discussion of conditional intra-CU LTM signaling procedure.</w:t>
      </w:r>
    </w:p>
    <w:bookmarkEnd w:id="7"/>
    <w:p w14:paraId="139FCD26" w14:textId="2116831C" w:rsidR="006366E8" w:rsidRPr="00841208" w:rsidRDefault="006366E8" w:rsidP="006366E8">
      <w:pPr>
        <w:rPr>
          <w:rFonts w:ascii="Times New Roman" w:eastAsia="맑은 고딕" w:hAnsi="Times New Roman"/>
          <w:color w:val="000000"/>
          <w:lang w:val="en-US" w:eastAsia="ko-KR"/>
        </w:rPr>
      </w:pPr>
    </w:p>
    <w:p w14:paraId="14E7EDF8" w14:textId="534DED17" w:rsidR="003A0CE0" w:rsidRPr="00EC4907" w:rsidRDefault="00686443" w:rsidP="00EC4907">
      <w:pPr>
        <w:pStyle w:val="2"/>
        <w:keepNext/>
        <w:keepLines/>
        <w:widowControl/>
        <w:numPr>
          <w:ilvl w:val="1"/>
          <w:numId w:val="1"/>
        </w:numPr>
        <w:ind w:left="720" w:hanging="720"/>
        <w:jc w:val="both"/>
        <w:rPr>
          <w:rFonts w:eastAsia="바탕"/>
          <w:lang w:val="en-GB" w:eastAsia="en-US"/>
        </w:rPr>
      </w:pPr>
      <w:r>
        <w:rPr>
          <w:rFonts w:eastAsia="바탕"/>
          <w:lang w:val="en-GB" w:eastAsia="en-US"/>
        </w:rPr>
        <w:t xml:space="preserve">Mixture of conditional LTM and </w:t>
      </w:r>
      <w:r w:rsidR="00404EF7">
        <w:rPr>
          <w:rFonts w:eastAsia="바탕"/>
          <w:lang w:val="en-GB" w:eastAsia="en-US"/>
        </w:rPr>
        <w:t xml:space="preserve">network </w:t>
      </w:r>
      <w:r w:rsidR="00404EF7" w:rsidRPr="00404EF7">
        <w:rPr>
          <w:rFonts w:eastAsia="바탕"/>
          <w:lang w:val="en-GB" w:eastAsia="en-US"/>
        </w:rPr>
        <w:t>triggered</w:t>
      </w:r>
      <w:r w:rsidR="00404EF7">
        <w:rPr>
          <w:rFonts w:eastAsia="바탕"/>
          <w:lang w:val="en-GB" w:eastAsia="en-US"/>
        </w:rPr>
        <w:t xml:space="preserve"> </w:t>
      </w:r>
      <w:r>
        <w:rPr>
          <w:rFonts w:eastAsia="바탕"/>
          <w:lang w:val="en-GB" w:eastAsia="en-US"/>
        </w:rPr>
        <w:t>LTM</w:t>
      </w:r>
    </w:p>
    <w:p w14:paraId="45DDA95C" w14:textId="437F4A78" w:rsidR="003164A1" w:rsidRPr="00CC252A" w:rsidRDefault="001C7F7C" w:rsidP="00CC252A">
      <w:pPr>
        <w:spacing w:before="240"/>
        <w:rPr>
          <w:rFonts w:ascii="Times New Roman" w:eastAsia="맑은 고딕" w:hAnsi="Times New Roman"/>
          <w:color w:val="000000"/>
          <w:lang w:val="en-US" w:eastAsia="ko-KR"/>
        </w:rPr>
      </w:pPr>
      <w:r>
        <w:rPr>
          <w:rFonts w:ascii="Times New Roman" w:eastAsia="맑은 고딕" w:hAnsi="Times New Roman"/>
          <w:lang w:eastAsia="ko-KR"/>
        </w:rPr>
        <w:t xml:space="preserve">Conditional handover is introduced to reduce the possibility of RLF during handover and can be configured with a normal L3 handover. </w:t>
      </w:r>
      <w:r w:rsidR="00842A31">
        <w:rPr>
          <w:rFonts w:ascii="Times New Roman" w:eastAsia="맑은 고딕" w:hAnsi="Times New Roman"/>
          <w:lang w:eastAsia="ko-KR"/>
        </w:rPr>
        <w:t xml:space="preserve">For </w:t>
      </w:r>
      <w:r w:rsidR="003355B6">
        <w:rPr>
          <w:rFonts w:ascii="Times New Roman" w:eastAsia="맑은 고딕" w:hAnsi="Times New Roman"/>
          <w:lang w:eastAsia="ko-KR"/>
        </w:rPr>
        <w:t>example</w:t>
      </w:r>
      <w:r w:rsidR="00842A31">
        <w:rPr>
          <w:rFonts w:ascii="Times New Roman" w:eastAsia="맑은 고딕" w:hAnsi="Times New Roman"/>
          <w:lang w:eastAsia="ko-KR"/>
        </w:rPr>
        <w:t xml:space="preserve">, a source cell can </w:t>
      </w:r>
      <w:r w:rsidR="003355B6">
        <w:rPr>
          <w:rFonts w:ascii="Times New Roman" w:eastAsia="맑은 고딕" w:hAnsi="Times New Roman"/>
          <w:lang w:eastAsia="ko-KR"/>
        </w:rPr>
        <w:t>send</w:t>
      </w:r>
      <w:r w:rsidR="00842A31">
        <w:rPr>
          <w:rFonts w:ascii="Times New Roman" w:eastAsia="맑은 고딕" w:hAnsi="Times New Roman"/>
          <w:lang w:eastAsia="ko-KR"/>
        </w:rPr>
        <w:t xml:space="preserve"> a HO command to a UE after </w:t>
      </w:r>
      <w:r w:rsidR="003355B6">
        <w:rPr>
          <w:rFonts w:ascii="Times New Roman" w:eastAsia="맑은 고딕" w:hAnsi="Times New Roman"/>
          <w:lang w:eastAsia="ko-KR"/>
        </w:rPr>
        <w:t xml:space="preserve">configuring </w:t>
      </w:r>
      <w:r w:rsidR="00842A31">
        <w:rPr>
          <w:rFonts w:ascii="Times New Roman" w:eastAsia="맑은 고딕" w:hAnsi="Times New Roman"/>
          <w:lang w:eastAsia="ko-KR"/>
        </w:rPr>
        <w:t>the UE with candidate cell configuration</w:t>
      </w:r>
      <w:r w:rsidR="003355B6">
        <w:rPr>
          <w:rFonts w:ascii="Times New Roman" w:eastAsia="맑은 고딕" w:hAnsi="Times New Roman"/>
          <w:lang w:eastAsia="ko-KR"/>
        </w:rPr>
        <w:t>s</w:t>
      </w:r>
      <w:r w:rsidR="00842A31">
        <w:rPr>
          <w:rFonts w:ascii="Times New Roman" w:eastAsia="맑은 고딕" w:hAnsi="Times New Roman"/>
          <w:lang w:eastAsia="ko-KR"/>
        </w:rPr>
        <w:t xml:space="preserve"> for CHO. The UE </w:t>
      </w:r>
      <w:r w:rsidR="003355B6">
        <w:rPr>
          <w:rFonts w:ascii="Times New Roman" w:eastAsia="맑은 고딕" w:hAnsi="Times New Roman"/>
          <w:lang w:eastAsia="ko-KR"/>
        </w:rPr>
        <w:t xml:space="preserve">will </w:t>
      </w:r>
      <w:r w:rsidR="00842A31">
        <w:rPr>
          <w:rFonts w:ascii="Times New Roman" w:eastAsia="맑은 고딕" w:hAnsi="Times New Roman"/>
          <w:lang w:eastAsia="ko-KR"/>
        </w:rPr>
        <w:t xml:space="preserve">follow the L3 handover procedure if </w:t>
      </w:r>
      <w:r w:rsidR="003355B6">
        <w:rPr>
          <w:rFonts w:ascii="Times New Roman" w:eastAsia="맑은 고딕" w:hAnsi="Times New Roman"/>
          <w:lang w:eastAsia="ko-KR"/>
        </w:rPr>
        <w:t>it</w:t>
      </w:r>
      <w:r w:rsidR="00842A31">
        <w:rPr>
          <w:rFonts w:ascii="Times New Roman" w:eastAsia="맑은 고딕" w:hAnsi="Times New Roman"/>
          <w:lang w:eastAsia="ko-KR"/>
        </w:rPr>
        <w:t xml:space="preserve"> receives HO command before any CHO execution condition is satisfied</w:t>
      </w:r>
      <w:r w:rsidR="003355B6">
        <w:rPr>
          <w:rFonts w:ascii="Times New Roman" w:eastAsia="맑은 고딕" w:hAnsi="Times New Roman"/>
          <w:lang w:eastAsia="ko-KR"/>
        </w:rPr>
        <w:t xml:space="preserve">. However, </w:t>
      </w:r>
      <w:r w:rsidR="003355B6" w:rsidRPr="00842A31">
        <w:rPr>
          <w:rFonts w:ascii="Times New Roman" w:eastAsia="맑은 고딕" w:hAnsi="Times New Roman"/>
          <w:lang w:eastAsia="ko-KR"/>
        </w:rPr>
        <w:t xml:space="preserve">if a CHO execution condition is satisfied before the HO command is received from </w:t>
      </w:r>
      <w:r w:rsidR="003355B6" w:rsidRPr="00CC252A">
        <w:rPr>
          <w:rFonts w:ascii="Times New Roman" w:eastAsia="맑은 고딕" w:hAnsi="Times New Roman"/>
          <w:color w:val="000000"/>
          <w:lang w:val="en-US" w:eastAsia="ko-KR"/>
        </w:rPr>
        <w:t>the source cell, the UE will proceed with the CHO procedure.</w:t>
      </w:r>
      <w:r w:rsidR="00842A31" w:rsidRPr="00CC252A">
        <w:rPr>
          <w:rFonts w:ascii="Times New Roman" w:eastAsia="맑은 고딕" w:hAnsi="Times New Roman"/>
          <w:color w:val="000000"/>
          <w:lang w:val="en-US" w:eastAsia="ko-KR"/>
        </w:rPr>
        <w:t xml:space="preserve"> </w:t>
      </w:r>
    </w:p>
    <w:p w14:paraId="48927D8F" w14:textId="1325CD2E" w:rsidR="002D7CBC" w:rsidRPr="005B5A73" w:rsidRDefault="00CC252A" w:rsidP="002D7CBC">
      <w:pPr>
        <w:spacing w:before="240"/>
        <w:rPr>
          <w:rFonts w:ascii="Times New Roman" w:eastAsia="맑은 고딕" w:hAnsi="Times New Roman"/>
          <w:color w:val="000000"/>
          <w:lang w:val="en-US" w:eastAsia="ko-KR"/>
        </w:rPr>
      </w:pPr>
      <w:r w:rsidRPr="00CC252A">
        <w:rPr>
          <w:rFonts w:ascii="Times New Roman" w:eastAsia="맑은 고딕" w:hAnsi="Times New Roman"/>
          <w:color w:val="000000"/>
          <w:lang w:val="en-US" w:eastAsia="ko-KR"/>
        </w:rPr>
        <w:t xml:space="preserve">Similar to the L3 conditional handover, conditional LTM can be configured to reduce the probability of RLF during cell switching when </w:t>
      </w:r>
      <w:r w:rsidR="00404EF7">
        <w:rPr>
          <w:rFonts w:ascii="Times New Roman" w:eastAsia="맑은 고딕" w:hAnsi="Times New Roman"/>
          <w:color w:val="000000"/>
          <w:lang w:val="en-US" w:eastAsia="ko-KR"/>
        </w:rPr>
        <w:t xml:space="preserve">network triggered </w:t>
      </w:r>
      <w:r w:rsidRPr="00CC252A">
        <w:rPr>
          <w:rFonts w:ascii="Times New Roman" w:eastAsia="맑은 고딕" w:hAnsi="Times New Roman"/>
          <w:color w:val="000000"/>
          <w:lang w:val="en-US" w:eastAsia="ko-KR"/>
        </w:rPr>
        <w:t xml:space="preserve">intra-CU LTM is active. </w:t>
      </w:r>
      <w:r w:rsidR="00C71A54">
        <w:rPr>
          <w:rFonts w:ascii="Times New Roman" w:eastAsia="맑은 고딕" w:hAnsi="Times New Roman"/>
          <w:color w:val="000000"/>
          <w:lang w:val="en-US" w:eastAsia="ko-KR"/>
        </w:rPr>
        <w:t xml:space="preserve">Furthermore, if candidate cells for conditional LTM are </w:t>
      </w:r>
      <w:r w:rsidR="00330DB2">
        <w:rPr>
          <w:rFonts w:ascii="Times New Roman" w:eastAsia="맑은 고딕" w:hAnsi="Times New Roman"/>
          <w:color w:val="000000"/>
          <w:lang w:val="en-US" w:eastAsia="ko-KR"/>
        </w:rPr>
        <w:t>configured</w:t>
      </w:r>
      <w:r w:rsidR="00C71A54">
        <w:rPr>
          <w:rFonts w:ascii="Times New Roman" w:eastAsia="맑은 고딕" w:hAnsi="Times New Roman"/>
          <w:color w:val="000000"/>
          <w:lang w:val="en-US" w:eastAsia="ko-KR"/>
        </w:rPr>
        <w:t xml:space="preserve"> as a subset of those for network triggered LTM</w:t>
      </w:r>
      <w:r w:rsidR="00330DB2">
        <w:rPr>
          <w:rFonts w:ascii="Times New Roman" w:eastAsia="맑은 고딕" w:hAnsi="Times New Roman"/>
          <w:color w:val="000000"/>
          <w:lang w:val="en-US" w:eastAsia="ko-KR"/>
        </w:rPr>
        <w:t>,</w:t>
      </w:r>
      <w:r w:rsidR="00C71A54">
        <w:rPr>
          <w:rFonts w:ascii="Times New Roman" w:eastAsia="맑은 고딕" w:hAnsi="Times New Roman"/>
          <w:color w:val="000000"/>
          <w:lang w:val="en-US" w:eastAsia="ko-KR"/>
        </w:rPr>
        <w:t xml:space="preserve"> as</w:t>
      </w:r>
      <w:r w:rsidRPr="00CC252A">
        <w:rPr>
          <w:rFonts w:ascii="Times New Roman" w:eastAsia="맑은 고딕" w:hAnsi="Times New Roman"/>
          <w:color w:val="000000"/>
          <w:lang w:val="en-US" w:eastAsia="ko-KR"/>
        </w:rPr>
        <w:t xml:space="preserve"> described in section 2.1, </w:t>
      </w:r>
      <w:r w:rsidR="002D7CBC">
        <w:rPr>
          <w:rFonts w:ascii="Times New Roman" w:eastAsia="맑은 고딕" w:hAnsi="Times New Roman"/>
          <w:color w:val="000000"/>
          <w:lang w:val="en-US" w:eastAsia="ko-KR"/>
        </w:rPr>
        <w:t>a mixture of conditional LTM and network triggered intra-CU LTM</w:t>
      </w:r>
      <w:r w:rsidR="002D7CBC" w:rsidRPr="00CC252A">
        <w:rPr>
          <w:rFonts w:ascii="Times New Roman" w:eastAsia="맑은 고딕" w:hAnsi="Times New Roman"/>
          <w:color w:val="000000"/>
          <w:lang w:val="en-US" w:eastAsia="ko-KR"/>
        </w:rPr>
        <w:t xml:space="preserve"> </w:t>
      </w:r>
      <w:r w:rsidR="002D7CBC">
        <w:rPr>
          <w:rFonts w:ascii="Times New Roman" w:eastAsia="맑은 고딕" w:hAnsi="Times New Roman"/>
          <w:color w:val="000000"/>
          <w:lang w:val="en-US" w:eastAsia="ko-KR"/>
        </w:rPr>
        <w:t xml:space="preserve">can be supported with </w:t>
      </w:r>
      <w:r w:rsidR="00330DB2">
        <w:rPr>
          <w:rFonts w:ascii="Times New Roman" w:eastAsia="맑은 고딕" w:hAnsi="Times New Roman"/>
          <w:color w:val="000000"/>
          <w:lang w:val="en-US" w:eastAsia="ko-KR"/>
        </w:rPr>
        <w:t xml:space="preserve">minimal </w:t>
      </w:r>
      <w:r w:rsidR="002D7CBC">
        <w:rPr>
          <w:rFonts w:ascii="Times New Roman" w:eastAsia="맑은 고딕" w:hAnsi="Times New Roman"/>
          <w:color w:val="000000"/>
          <w:lang w:val="en-US" w:eastAsia="ko-KR"/>
        </w:rPr>
        <w:t>effort</w:t>
      </w:r>
      <w:r w:rsidR="00C71A54">
        <w:rPr>
          <w:rFonts w:ascii="Times New Roman" w:eastAsia="맑은 고딕" w:hAnsi="Times New Roman"/>
          <w:color w:val="000000"/>
          <w:lang w:val="en-US" w:eastAsia="ko-KR"/>
        </w:rPr>
        <w:t xml:space="preserve">. </w:t>
      </w:r>
      <w:r w:rsidR="00330DB2">
        <w:rPr>
          <w:rFonts w:ascii="Times New Roman" w:eastAsia="맑은 고딕" w:hAnsi="Times New Roman"/>
          <w:color w:val="000000"/>
          <w:lang w:val="en-US" w:eastAsia="ko-KR"/>
        </w:rPr>
        <w:t xml:space="preserve"> </w:t>
      </w:r>
      <w:r w:rsidR="002D7CBC">
        <w:rPr>
          <w:rFonts w:ascii="Times New Roman" w:eastAsia="맑은 고딕" w:hAnsi="Times New Roman"/>
          <w:color w:val="000000"/>
          <w:lang w:val="en-US" w:eastAsia="ko-KR"/>
        </w:rPr>
        <w:t xml:space="preserve">In this </w:t>
      </w:r>
      <w:r w:rsidR="00330DB2">
        <w:rPr>
          <w:rFonts w:ascii="Times New Roman" w:eastAsia="맑은 고딕" w:hAnsi="Times New Roman"/>
          <w:color w:val="000000"/>
          <w:lang w:val="en-US" w:eastAsia="ko-KR"/>
        </w:rPr>
        <w:t>approach</w:t>
      </w:r>
      <w:r w:rsidR="002D7CBC">
        <w:rPr>
          <w:rFonts w:ascii="Times New Roman" w:eastAsia="맑은 고딕" w:hAnsi="Times New Roman"/>
          <w:color w:val="000000"/>
          <w:lang w:val="en-US" w:eastAsia="ko-KR"/>
        </w:rPr>
        <w:t xml:space="preserve">, the current </w:t>
      </w:r>
      <w:r w:rsidR="002D7CBC" w:rsidRPr="002D7CBC">
        <w:rPr>
          <w:rFonts w:ascii="Times New Roman" w:eastAsia="맑은 고딕" w:hAnsi="Times New Roman"/>
          <w:i/>
          <w:iCs/>
          <w:color w:val="000000"/>
          <w:lang w:val="en-US" w:eastAsia="ko-KR"/>
        </w:rPr>
        <w:t>LTM-Config</w:t>
      </w:r>
      <w:r w:rsidR="002D7CBC">
        <w:rPr>
          <w:rFonts w:ascii="Times New Roman" w:eastAsia="맑은 고딕" w:hAnsi="Times New Roman"/>
          <w:color w:val="000000"/>
          <w:lang w:val="en-US" w:eastAsia="ko-KR"/>
        </w:rPr>
        <w:t xml:space="preserve"> and </w:t>
      </w:r>
      <w:r w:rsidR="002D7CBC" w:rsidRPr="002D7CBC">
        <w:rPr>
          <w:rFonts w:ascii="Times New Roman" w:eastAsia="맑은 고딕" w:hAnsi="Times New Roman"/>
          <w:i/>
          <w:iCs/>
          <w:color w:val="000000"/>
          <w:lang w:val="en-US" w:eastAsia="ko-KR"/>
        </w:rPr>
        <w:t>LTM-Candidate</w:t>
      </w:r>
      <w:r w:rsidR="002D7CBC">
        <w:rPr>
          <w:rFonts w:ascii="Times New Roman" w:eastAsia="맑은 고딕" w:hAnsi="Times New Roman"/>
          <w:color w:val="000000"/>
          <w:lang w:val="en-US" w:eastAsia="ko-KR"/>
        </w:rPr>
        <w:t xml:space="preserve"> IE</w:t>
      </w:r>
      <w:r w:rsidR="00330DB2">
        <w:rPr>
          <w:rFonts w:ascii="Times New Roman" w:eastAsia="맑은 고딕" w:hAnsi="Times New Roman"/>
          <w:color w:val="000000"/>
          <w:lang w:val="en-US" w:eastAsia="ko-KR"/>
        </w:rPr>
        <w:t>s</w:t>
      </w:r>
      <w:r w:rsidR="002D7CBC">
        <w:rPr>
          <w:rFonts w:ascii="Times New Roman" w:eastAsia="맑은 고딕" w:hAnsi="Times New Roman"/>
          <w:color w:val="000000"/>
          <w:lang w:val="en-US" w:eastAsia="ko-KR"/>
        </w:rPr>
        <w:t xml:space="preserve"> can be reused with </w:t>
      </w:r>
      <w:r w:rsidR="00330DB2">
        <w:rPr>
          <w:rFonts w:ascii="Times New Roman" w:eastAsia="맑은 고딕" w:hAnsi="Times New Roman"/>
          <w:color w:val="000000"/>
          <w:lang w:val="en-US" w:eastAsia="ko-KR"/>
        </w:rPr>
        <w:t>minor</w:t>
      </w:r>
      <w:r w:rsidR="002D7CBC">
        <w:rPr>
          <w:rFonts w:ascii="Times New Roman" w:eastAsia="맑은 고딕" w:hAnsi="Times New Roman"/>
          <w:color w:val="000000"/>
          <w:lang w:val="en-US" w:eastAsia="ko-KR"/>
        </w:rPr>
        <w:t xml:space="preserve"> </w:t>
      </w:r>
      <w:r w:rsidR="00330DB2">
        <w:rPr>
          <w:rFonts w:ascii="Times New Roman" w:eastAsia="맑은 고딕" w:hAnsi="Times New Roman"/>
          <w:color w:val="000000"/>
          <w:lang w:val="en-US" w:eastAsia="ko-KR"/>
        </w:rPr>
        <w:t>modification</w:t>
      </w:r>
      <w:r w:rsidR="002D7CBC">
        <w:rPr>
          <w:rFonts w:ascii="Times New Roman" w:eastAsia="맑은 고딕" w:hAnsi="Times New Roman"/>
          <w:color w:val="000000"/>
          <w:lang w:val="en-US" w:eastAsia="ko-KR"/>
        </w:rPr>
        <w:t xml:space="preserve"> to support </w:t>
      </w:r>
      <w:r w:rsidR="00330DB2">
        <w:rPr>
          <w:rFonts w:ascii="Times New Roman" w:eastAsia="맑은 고딕" w:hAnsi="Times New Roman"/>
          <w:color w:val="000000"/>
          <w:lang w:val="en-US" w:eastAsia="ko-KR"/>
        </w:rPr>
        <w:t>the mixed configuration</w:t>
      </w:r>
      <w:r w:rsidR="002D7CBC">
        <w:rPr>
          <w:rFonts w:ascii="Times New Roman" w:eastAsia="맑은 고딕" w:hAnsi="Times New Roman"/>
          <w:color w:val="000000"/>
          <w:lang w:val="en-US" w:eastAsia="ko-KR"/>
        </w:rPr>
        <w:t xml:space="preserve">. </w:t>
      </w:r>
      <w:r w:rsidR="00330DB2">
        <w:rPr>
          <w:rFonts w:ascii="Times New Roman" w:eastAsia="맑은 고딕" w:hAnsi="Times New Roman"/>
          <w:color w:val="000000"/>
          <w:lang w:val="en-US" w:eastAsia="ko-KR"/>
        </w:rPr>
        <w:t>The o</w:t>
      </w:r>
      <w:r w:rsidR="002D7CBC">
        <w:rPr>
          <w:rFonts w:ascii="Times New Roman" w:eastAsia="맑은 고딕" w:hAnsi="Times New Roman"/>
          <w:color w:val="000000"/>
          <w:lang w:val="en-US" w:eastAsia="ko-KR"/>
        </w:rPr>
        <w:t xml:space="preserve">nly </w:t>
      </w:r>
      <w:r w:rsidR="00330DB2">
        <w:rPr>
          <w:rFonts w:ascii="Times New Roman" w:eastAsia="맑은 고딕" w:hAnsi="Times New Roman"/>
          <w:color w:val="000000"/>
          <w:lang w:val="en-US" w:eastAsia="ko-KR"/>
        </w:rPr>
        <w:t>modification</w:t>
      </w:r>
      <w:r w:rsidR="002D7CBC">
        <w:rPr>
          <w:rFonts w:ascii="Times New Roman" w:eastAsia="맑은 고딕" w:hAnsi="Times New Roman"/>
          <w:color w:val="000000"/>
          <w:lang w:val="en-US" w:eastAsia="ko-KR"/>
        </w:rPr>
        <w:t xml:space="preserve"> is to </w:t>
      </w:r>
      <w:r w:rsidR="00330DB2">
        <w:rPr>
          <w:rFonts w:ascii="Times New Roman" w:eastAsia="맑은 고딕" w:hAnsi="Times New Roman"/>
          <w:color w:val="000000"/>
          <w:lang w:val="en-US" w:eastAsia="ko-KR"/>
        </w:rPr>
        <w:t>include execution conditions in configurations of conditional LTM candidate cells, enabling the UE to identify candidate cells designated for conditional LTM.</w:t>
      </w:r>
    </w:p>
    <w:p w14:paraId="30613C8A" w14:textId="749109B9" w:rsidR="00202CFA" w:rsidRDefault="00E3074F" w:rsidP="000E361B">
      <w:pPr>
        <w:rPr>
          <w:rFonts w:ascii="Times New Roman" w:eastAsia="Microsoft YaHei UI" w:hAnsi="Times New Roman"/>
          <w:b/>
          <w:bCs/>
          <w:color w:val="000000"/>
          <w:lang w:val="en-US" w:eastAsia="zh-CN"/>
        </w:rPr>
      </w:pPr>
      <w:bookmarkStart w:id="8" w:name="_Hlk181792498"/>
      <w:r>
        <w:rPr>
          <w:rFonts w:ascii="Times New Roman" w:eastAsia="Microsoft YaHei UI" w:hAnsi="Times New Roman"/>
          <w:b/>
          <w:bCs/>
          <w:color w:val="000000"/>
          <w:lang w:val="en-US" w:eastAsia="zh-CN"/>
        </w:rPr>
        <w:t xml:space="preserve">Proposal </w:t>
      </w:r>
      <w:r w:rsidR="00921425">
        <w:rPr>
          <w:rFonts w:ascii="Times New Roman" w:eastAsia="Microsoft YaHei UI" w:hAnsi="Times New Roman"/>
          <w:b/>
          <w:bCs/>
          <w:color w:val="000000"/>
          <w:lang w:val="en-US" w:eastAsia="zh-CN"/>
        </w:rPr>
        <w:t>5</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conditional LTM and intra-CU LTM can be configured simultaneously.</w:t>
      </w:r>
    </w:p>
    <w:p w14:paraId="2C0089D9" w14:textId="04F92B23" w:rsidR="00BE315E" w:rsidRDefault="00BE315E" w:rsidP="00BE315E">
      <w:pPr>
        <w:spacing w:before="240"/>
        <w:rPr>
          <w:rFonts w:ascii="Times New Roman" w:eastAsia="Microsoft YaHei UI" w:hAnsi="Times New Roman"/>
          <w:b/>
          <w:bCs/>
          <w:color w:val="000000"/>
          <w:lang w:val="en-US" w:eastAsia="zh-CN"/>
        </w:rPr>
      </w:pPr>
      <w:r w:rsidRPr="00F70841">
        <w:rPr>
          <w:rFonts w:ascii="Times New Roman" w:eastAsia="Microsoft YaHei UI" w:hAnsi="Times New Roman"/>
          <w:b/>
          <w:bCs/>
          <w:color w:val="000000"/>
          <w:lang w:val="en-US" w:eastAsia="zh-CN"/>
        </w:rPr>
        <w:t xml:space="preserve">Proposal </w:t>
      </w:r>
      <w:r w:rsidR="00921425">
        <w:rPr>
          <w:rFonts w:ascii="Times New Roman" w:eastAsia="Microsoft YaHei UI" w:hAnsi="Times New Roman"/>
          <w:b/>
          <w:bCs/>
          <w:color w:val="000000"/>
          <w:lang w:val="en-US" w:eastAsia="zh-CN"/>
        </w:rPr>
        <w:t>6</w:t>
      </w:r>
      <w:r w:rsidRPr="00F70841">
        <w:rPr>
          <w:rFonts w:ascii="Times New Roman" w:eastAsia="Microsoft YaHei UI" w:hAnsi="Times New Roman"/>
          <w:b/>
          <w:bCs/>
          <w:color w:val="000000"/>
          <w:lang w:val="en-US" w:eastAsia="zh-CN"/>
        </w:rPr>
        <w:t xml:space="preserve">: A UE identifies an LTM candidate cell as a </w:t>
      </w:r>
      <w:r>
        <w:rPr>
          <w:rFonts w:ascii="Times New Roman" w:eastAsia="Microsoft YaHei UI" w:hAnsi="Times New Roman"/>
          <w:b/>
          <w:bCs/>
          <w:color w:val="000000"/>
          <w:lang w:val="en-US" w:eastAsia="zh-CN"/>
        </w:rPr>
        <w:t>conditional LTM</w:t>
      </w:r>
      <w:r w:rsidRPr="00F70841">
        <w:rPr>
          <w:rFonts w:ascii="Times New Roman" w:eastAsia="Microsoft YaHei UI" w:hAnsi="Times New Roman"/>
          <w:b/>
          <w:bCs/>
          <w:color w:val="000000"/>
          <w:lang w:val="en-US" w:eastAsia="zh-CN"/>
        </w:rPr>
        <w:t xml:space="preserve"> candidate cell if the LTM candidate configuration includes </w:t>
      </w:r>
      <w:r>
        <w:rPr>
          <w:rFonts w:ascii="Times New Roman" w:eastAsia="Microsoft YaHei UI" w:hAnsi="Times New Roman"/>
          <w:b/>
          <w:bCs/>
          <w:color w:val="000000"/>
          <w:lang w:val="en-US" w:eastAsia="zh-CN"/>
        </w:rPr>
        <w:t>execution conditions for conditional LTM</w:t>
      </w:r>
      <w:r w:rsidRPr="00F70841">
        <w:rPr>
          <w:rFonts w:ascii="Times New Roman" w:eastAsia="Microsoft YaHei UI" w:hAnsi="Times New Roman"/>
          <w:b/>
          <w:bCs/>
          <w:color w:val="000000"/>
          <w:lang w:val="en-US" w:eastAsia="zh-CN"/>
        </w:rPr>
        <w:t>.</w:t>
      </w:r>
    </w:p>
    <w:bookmarkEnd w:id="8"/>
    <w:p w14:paraId="5FA0A2AD" w14:textId="55C8BC6A" w:rsidR="00330DB2" w:rsidRPr="002D7CBC" w:rsidRDefault="00921425" w:rsidP="00330DB2">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According to WID [2], subsequent LTM should be supported</w:t>
      </w:r>
      <w:r w:rsidR="003F4E15">
        <w:rPr>
          <w:rFonts w:ascii="Times New Roman" w:eastAsia="맑은 고딕" w:hAnsi="Times New Roman"/>
          <w:color w:val="000000"/>
          <w:lang w:val="en-US" w:eastAsia="ko-KR"/>
        </w:rPr>
        <w:t xml:space="preserve"> in conditional LTM</w:t>
      </w:r>
      <w:r>
        <w:rPr>
          <w:rFonts w:ascii="Times New Roman" w:eastAsia="맑은 고딕" w:hAnsi="Times New Roman"/>
          <w:color w:val="000000"/>
          <w:lang w:val="en-US" w:eastAsia="ko-KR"/>
        </w:rPr>
        <w:t xml:space="preserve">. </w:t>
      </w:r>
      <w:r w:rsidR="003F4E15">
        <w:rPr>
          <w:rFonts w:ascii="Times New Roman" w:eastAsia="맑은 고딕" w:hAnsi="Times New Roman"/>
          <w:color w:val="000000"/>
          <w:lang w:val="en-US" w:eastAsia="ko-KR"/>
        </w:rPr>
        <w:t>In practice</w:t>
      </w:r>
      <w:r>
        <w:rPr>
          <w:rFonts w:ascii="Times New Roman" w:eastAsia="맑은 고딕" w:hAnsi="Times New Roman"/>
          <w:color w:val="000000"/>
          <w:lang w:val="en-US" w:eastAsia="ko-KR"/>
        </w:rPr>
        <w:t xml:space="preserve">, </w:t>
      </w:r>
      <w:r w:rsidRPr="00CC252A">
        <w:rPr>
          <w:rFonts w:ascii="Times New Roman" w:eastAsia="맑은 고딕" w:hAnsi="Times New Roman"/>
          <w:color w:val="000000"/>
          <w:lang w:val="en-US" w:eastAsia="ko-KR"/>
        </w:rPr>
        <w:t xml:space="preserve">there is no significant difference between conditional LTM and </w:t>
      </w:r>
      <w:r>
        <w:rPr>
          <w:rFonts w:ascii="Times New Roman" w:eastAsia="맑은 고딕" w:hAnsi="Times New Roman"/>
          <w:color w:val="000000"/>
          <w:lang w:val="en-US" w:eastAsia="ko-KR"/>
        </w:rPr>
        <w:t xml:space="preserve">network triggered intra-CU </w:t>
      </w:r>
      <w:r w:rsidRPr="00CC252A">
        <w:rPr>
          <w:rFonts w:ascii="Times New Roman" w:eastAsia="맑은 고딕" w:hAnsi="Times New Roman"/>
          <w:color w:val="000000"/>
          <w:lang w:val="en-US" w:eastAsia="ko-KR"/>
        </w:rPr>
        <w:t xml:space="preserve">LTM. In both cases, multiple cells within the same CU are prepared for potential cell switching, enabling subsequent switches among these prepared candidate cells without the need for RRC messaging. Since the switch is </w:t>
      </w:r>
      <w:r>
        <w:rPr>
          <w:rFonts w:ascii="Times New Roman" w:eastAsia="맑은 고딕" w:hAnsi="Times New Roman"/>
          <w:color w:val="000000"/>
          <w:lang w:val="en-US" w:eastAsia="ko-KR"/>
        </w:rPr>
        <w:t xml:space="preserve">restricted </w:t>
      </w:r>
      <w:r w:rsidRPr="00CC252A">
        <w:rPr>
          <w:rFonts w:ascii="Times New Roman" w:eastAsia="맑은 고딕" w:hAnsi="Times New Roman"/>
          <w:color w:val="000000"/>
          <w:lang w:val="en-US" w:eastAsia="ko-KR"/>
        </w:rPr>
        <w:t xml:space="preserve">to intra-CU, a cell switch in one LTM type does not affect the candidate cell configurations of the other LTM type. Consequently, the UE does not need to release the conditional LTM </w:t>
      </w:r>
      <w:r w:rsidRPr="00CC252A">
        <w:rPr>
          <w:rFonts w:ascii="Times New Roman" w:eastAsia="맑은 고딕" w:hAnsi="Times New Roman"/>
          <w:color w:val="000000"/>
          <w:lang w:val="en-US" w:eastAsia="ko-KR"/>
        </w:rPr>
        <w:lastRenderedPageBreak/>
        <w:t>cell configuration after an intra-CU LTM and should also retain the conditional LTM cell configuration following a conditional LTM for subsequent LTM, unless explicitly released by the network.</w:t>
      </w:r>
    </w:p>
    <w:p w14:paraId="5F989639" w14:textId="04030F6D" w:rsidR="00D670B9" w:rsidRPr="00D670B9" w:rsidRDefault="00D670B9" w:rsidP="00D670B9">
      <w:pPr>
        <w:rPr>
          <w:rFonts w:ascii="Times New Roman" w:eastAsia="맑은 고딕" w:hAnsi="Times New Roman"/>
          <w:b/>
          <w:bCs/>
          <w:lang w:val="en-US" w:eastAsia="ko-KR"/>
        </w:rPr>
      </w:pPr>
      <w:bookmarkStart w:id="9" w:name="_Hlk181792504"/>
      <w:r w:rsidRPr="00D670B9">
        <w:rPr>
          <w:rFonts w:ascii="Times New Roman" w:eastAsia="Microsoft YaHei UI" w:hAnsi="Times New Roman"/>
          <w:b/>
          <w:bCs/>
          <w:color w:val="000000"/>
          <w:lang w:val="en-US" w:eastAsia="zh-CN"/>
        </w:rPr>
        <w:t xml:space="preserve">Proposal </w:t>
      </w:r>
      <w:r w:rsidR="00C0338D">
        <w:rPr>
          <w:rFonts w:ascii="Times New Roman" w:eastAsia="Microsoft YaHei UI" w:hAnsi="Times New Roman"/>
          <w:b/>
          <w:bCs/>
          <w:color w:val="000000"/>
          <w:lang w:val="en-US" w:eastAsia="zh-CN"/>
        </w:rPr>
        <w:t>7</w:t>
      </w:r>
      <w:r w:rsidRPr="00D670B9">
        <w:rPr>
          <w:rFonts w:ascii="Times New Roman" w:eastAsia="Microsoft YaHei UI" w:hAnsi="Times New Roman"/>
          <w:b/>
          <w:bCs/>
          <w:color w:val="000000"/>
          <w:lang w:val="en-US" w:eastAsia="zh-CN"/>
        </w:rPr>
        <w:t xml:space="preserve">: The UE keeps its </w:t>
      </w:r>
      <w:r w:rsidRPr="00D670B9">
        <w:rPr>
          <w:rFonts w:ascii="Times New Roman" w:eastAsia="맑은 고딕" w:hAnsi="Times New Roman"/>
          <w:b/>
          <w:bCs/>
          <w:lang w:eastAsia="ko-KR"/>
        </w:rPr>
        <w:t>conditional LTM cell configuration after a conditional LTM or intra-CU LTM for subsequent conditional LTM unless the</w:t>
      </w:r>
      <w:r w:rsidR="00CF6A71">
        <w:rPr>
          <w:rFonts w:ascii="Times New Roman" w:eastAsia="맑은 고딕" w:hAnsi="Times New Roman"/>
          <w:b/>
          <w:bCs/>
          <w:lang w:eastAsia="ko-KR"/>
        </w:rPr>
        <w:t>r</w:t>
      </w:r>
      <w:r w:rsidRPr="00D670B9">
        <w:rPr>
          <w:rFonts w:ascii="Times New Roman" w:eastAsia="맑은 고딕" w:hAnsi="Times New Roman"/>
          <w:b/>
          <w:bCs/>
          <w:lang w:eastAsia="ko-KR"/>
        </w:rPr>
        <w:t>e are explicitly released by a network.</w:t>
      </w:r>
    </w:p>
    <w:bookmarkEnd w:id="9"/>
    <w:p w14:paraId="75B861EF" w14:textId="77777777" w:rsidR="00B928C6" w:rsidRDefault="00922834" w:rsidP="00922834">
      <w:pPr>
        <w:spacing w:before="240"/>
        <w:rPr>
          <w:rFonts w:ascii="Times New Roman" w:eastAsia="맑은 고딕" w:hAnsi="Times New Roman"/>
          <w:lang w:val="en-US" w:eastAsia="ko-KR"/>
        </w:rPr>
      </w:pPr>
      <w:r w:rsidRPr="00922834">
        <w:rPr>
          <w:rFonts w:ascii="Times New Roman" w:eastAsia="맑은 고딕" w:hAnsi="Times New Roman"/>
          <w:lang w:eastAsia="ko-KR"/>
        </w:rPr>
        <w:t xml:space="preserve">In the RAN2#125-bis meeting, it was agreed that the UE can be configured with a mixture of intra-CU and inter-CU candidate cells. If the previous </w:t>
      </w:r>
      <w:r w:rsidRPr="00922834">
        <w:rPr>
          <w:rFonts w:ascii="Times New Roman" w:eastAsia="맑은 고딕" w:hAnsi="Times New Roman"/>
          <w:lang w:val="en-US" w:eastAsia="ko-KR"/>
        </w:rPr>
        <w:t xml:space="preserve">proposals for supporting a mixture of conditional LTM and intra-CU LTM are agreed, the possibility of supporting a mixture of conditional LTM and inter-CU LTM should also be </w:t>
      </w:r>
      <w:r w:rsidR="009E168C">
        <w:rPr>
          <w:rFonts w:ascii="Times New Roman" w:eastAsia="맑은 고딕" w:hAnsi="Times New Roman"/>
          <w:lang w:val="en-US" w:eastAsia="ko-KR"/>
        </w:rPr>
        <w:t>considered</w:t>
      </w:r>
      <w:r w:rsidRPr="00922834">
        <w:rPr>
          <w:rFonts w:ascii="Times New Roman" w:eastAsia="맑은 고딕" w:hAnsi="Times New Roman"/>
          <w:lang w:val="en-US" w:eastAsia="ko-KR"/>
        </w:rPr>
        <w:t xml:space="preserve">. </w:t>
      </w:r>
    </w:p>
    <w:p w14:paraId="3D270E0B" w14:textId="3DB99290" w:rsidR="00B928C6" w:rsidRDefault="00404EF7" w:rsidP="00922834">
      <w:pPr>
        <w:spacing w:before="240"/>
        <w:rPr>
          <w:rFonts w:ascii="Times New Roman" w:eastAsia="맑은 고딕" w:hAnsi="Times New Roman"/>
          <w:lang w:val="en-US" w:eastAsia="ko-KR"/>
        </w:rPr>
      </w:pPr>
      <w:r>
        <w:rPr>
          <w:rFonts w:ascii="Times New Roman" w:eastAsia="맑은 고딕" w:hAnsi="Times New Roman"/>
          <w:lang w:val="en-US" w:eastAsia="ko-KR"/>
        </w:rPr>
        <w:t>This scenario differs somewhat from a mixture of conditional LTM and intra-CU LTM.</w:t>
      </w:r>
      <w:r w:rsidR="00922834">
        <w:rPr>
          <w:rFonts w:ascii="Times New Roman" w:eastAsia="맑은 고딕" w:hAnsi="Times New Roman"/>
          <w:lang w:val="en-US" w:eastAsia="ko-KR"/>
        </w:rPr>
        <w:t xml:space="preserve"> </w:t>
      </w:r>
      <w:r w:rsidR="00922834" w:rsidRPr="00922834">
        <w:rPr>
          <w:rFonts w:ascii="Times New Roman" w:eastAsia="맑은 고딕" w:hAnsi="Times New Roman"/>
          <w:lang w:val="en-US" w:eastAsia="ko-KR"/>
        </w:rPr>
        <w:t xml:space="preserve">If an inter-CU LTM cell switch occurs while both conditional LTM and inter-CU LTM are configured, the target cell in a different CU </w:t>
      </w:r>
      <w:r w:rsidR="00B928C6">
        <w:rPr>
          <w:rFonts w:ascii="Times New Roman" w:eastAsia="맑은 고딕" w:hAnsi="Times New Roman"/>
          <w:lang w:val="en-US" w:eastAsia="ko-KR"/>
        </w:rPr>
        <w:t xml:space="preserve">may </w:t>
      </w:r>
      <w:r w:rsidR="00922834" w:rsidRPr="00922834">
        <w:rPr>
          <w:rFonts w:ascii="Times New Roman" w:eastAsia="맑은 고딕" w:hAnsi="Times New Roman"/>
          <w:lang w:val="en-US" w:eastAsia="ko-KR"/>
        </w:rPr>
        <w:t>becom</w:t>
      </w:r>
      <w:r w:rsidR="00B928C6">
        <w:rPr>
          <w:rFonts w:ascii="Times New Roman" w:eastAsia="맑은 고딕" w:hAnsi="Times New Roman"/>
          <w:lang w:val="en-US" w:eastAsia="ko-KR"/>
        </w:rPr>
        <w:t>e</w:t>
      </w:r>
      <w:r w:rsidR="00922834" w:rsidRPr="00922834">
        <w:rPr>
          <w:rFonts w:ascii="Times New Roman" w:eastAsia="맑은 고딕" w:hAnsi="Times New Roman"/>
          <w:lang w:val="en-US" w:eastAsia="ko-KR"/>
        </w:rPr>
        <w:t xml:space="preserve"> </w:t>
      </w:r>
      <w:r>
        <w:rPr>
          <w:rFonts w:ascii="Times New Roman" w:eastAsia="맑은 고딕" w:hAnsi="Times New Roman"/>
          <w:lang w:val="en-US" w:eastAsia="ko-KR"/>
        </w:rPr>
        <w:t>a</w:t>
      </w:r>
      <w:r w:rsidR="00922834" w:rsidRPr="00922834">
        <w:rPr>
          <w:rFonts w:ascii="Times New Roman" w:eastAsia="맑은 고딕" w:hAnsi="Times New Roman"/>
          <w:lang w:val="en-US" w:eastAsia="ko-KR"/>
        </w:rPr>
        <w:t xml:space="preserve"> new source cell. Since conditional LTM is </w:t>
      </w:r>
      <w:r w:rsidR="00B928C6">
        <w:rPr>
          <w:rFonts w:ascii="Times New Roman" w:eastAsia="맑은 고딕" w:hAnsi="Times New Roman"/>
          <w:lang w:val="en-US" w:eastAsia="ko-KR"/>
        </w:rPr>
        <w:t>limited</w:t>
      </w:r>
      <w:r w:rsidR="00922834" w:rsidRPr="00922834">
        <w:rPr>
          <w:rFonts w:ascii="Times New Roman" w:eastAsia="맑은 고딕" w:hAnsi="Times New Roman"/>
          <w:lang w:val="en-US" w:eastAsia="ko-KR"/>
        </w:rPr>
        <w:t xml:space="preserve"> to cells within the same CU, </w:t>
      </w:r>
      <w:r w:rsidR="00B928C6">
        <w:rPr>
          <w:rFonts w:ascii="Times New Roman" w:eastAsia="맑은 고딕" w:hAnsi="Times New Roman"/>
          <w:lang w:val="en-US" w:eastAsia="ko-KR"/>
        </w:rPr>
        <w:t>the curr</w:t>
      </w:r>
      <w:r w:rsidR="00922834" w:rsidRPr="00922834">
        <w:rPr>
          <w:rFonts w:ascii="Times New Roman" w:eastAsia="맑은 고딕" w:hAnsi="Times New Roman"/>
          <w:lang w:val="en-US" w:eastAsia="ko-KR"/>
        </w:rPr>
        <w:t xml:space="preserve">ent conditional LTM configurations become irrelevant if the CU </w:t>
      </w:r>
      <w:r w:rsidR="00B928C6">
        <w:rPr>
          <w:rFonts w:ascii="Times New Roman" w:eastAsia="맑은 고딕" w:hAnsi="Times New Roman"/>
          <w:lang w:val="en-US" w:eastAsia="ko-KR"/>
        </w:rPr>
        <w:t>of</w:t>
      </w:r>
      <w:r w:rsidR="00922834" w:rsidRPr="00922834">
        <w:rPr>
          <w:rFonts w:ascii="Times New Roman" w:eastAsia="맑은 고딕" w:hAnsi="Times New Roman"/>
          <w:lang w:val="en-US" w:eastAsia="ko-KR"/>
        </w:rPr>
        <w:t xml:space="preserve"> the conditional LTM cells differs from the CU of the new source cell. </w:t>
      </w:r>
    </w:p>
    <w:p w14:paraId="613B3729" w14:textId="18199E55" w:rsidR="00922834" w:rsidRDefault="00921425" w:rsidP="00922834">
      <w:pPr>
        <w:spacing w:before="240"/>
        <w:rPr>
          <w:rFonts w:ascii="Times New Roman" w:eastAsia="맑은 고딕" w:hAnsi="Times New Roman"/>
          <w:lang w:val="en-US" w:eastAsia="ko-KR"/>
        </w:rPr>
      </w:pPr>
      <w:r>
        <w:rPr>
          <w:rFonts w:ascii="Times New Roman" w:eastAsia="맑은 고딕" w:hAnsi="Times New Roman"/>
          <w:lang w:val="en-US" w:eastAsia="ko-KR"/>
        </w:rPr>
        <w:t>However, the UE does</w:t>
      </w:r>
      <w:r w:rsidR="00B928C6">
        <w:rPr>
          <w:rFonts w:ascii="Times New Roman" w:eastAsia="맑은 고딕" w:hAnsi="Times New Roman"/>
          <w:lang w:val="en-US" w:eastAsia="ko-KR"/>
        </w:rPr>
        <w:t xml:space="preserve"> not</w:t>
      </w:r>
      <w:r>
        <w:rPr>
          <w:rFonts w:ascii="Times New Roman" w:eastAsia="맑은 고딕" w:hAnsi="Times New Roman"/>
          <w:lang w:val="en-US" w:eastAsia="ko-KR"/>
        </w:rPr>
        <w:t xml:space="preserve"> </w:t>
      </w:r>
      <w:r w:rsidR="005752BC">
        <w:rPr>
          <w:rFonts w:ascii="Times New Roman" w:eastAsia="맑은 고딕" w:hAnsi="Times New Roman"/>
          <w:lang w:val="en-US" w:eastAsia="ko-KR"/>
        </w:rPr>
        <w:t xml:space="preserve">necessarily </w:t>
      </w:r>
      <w:r w:rsidR="00B928C6">
        <w:rPr>
          <w:rFonts w:ascii="Times New Roman" w:eastAsia="맑은 고딕" w:hAnsi="Times New Roman"/>
          <w:lang w:val="en-US" w:eastAsia="ko-KR"/>
        </w:rPr>
        <w:t xml:space="preserve">need to </w:t>
      </w:r>
      <w:r>
        <w:rPr>
          <w:rFonts w:ascii="Times New Roman" w:eastAsia="맑은 고딕" w:hAnsi="Times New Roman"/>
          <w:lang w:val="en-US" w:eastAsia="ko-KR"/>
        </w:rPr>
        <w:t>release its conditional LTM candidate cell configurations</w:t>
      </w:r>
      <w:r w:rsidR="00B928C6">
        <w:rPr>
          <w:rFonts w:ascii="Times New Roman" w:eastAsia="맑은 고딕" w:hAnsi="Times New Roman"/>
          <w:lang w:val="en-US" w:eastAsia="ko-KR"/>
        </w:rPr>
        <w:t>, as</w:t>
      </w:r>
      <w:r>
        <w:rPr>
          <w:rFonts w:ascii="Times New Roman" w:eastAsia="맑은 고딕" w:hAnsi="Times New Roman"/>
          <w:lang w:val="en-US" w:eastAsia="ko-KR"/>
        </w:rPr>
        <w:t xml:space="preserve"> </w:t>
      </w:r>
      <w:r w:rsidR="00B928C6">
        <w:rPr>
          <w:rFonts w:ascii="Times New Roman" w:eastAsia="맑은 고딕" w:hAnsi="Times New Roman"/>
          <w:lang w:val="en-US" w:eastAsia="ko-KR"/>
        </w:rPr>
        <w:t>it</w:t>
      </w:r>
      <w:r>
        <w:rPr>
          <w:rFonts w:ascii="Times New Roman" w:eastAsia="맑은 고딕" w:hAnsi="Times New Roman"/>
          <w:lang w:val="en-US" w:eastAsia="ko-KR"/>
        </w:rPr>
        <w:t xml:space="preserve"> may perform a cell switch back to the previous serving cell</w:t>
      </w:r>
      <w:r w:rsidR="001644BF">
        <w:rPr>
          <w:rFonts w:ascii="Times New Roman" w:eastAsia="맑은 고딕" w:hAnsi="Times New Roman"/>
          <w:lang w:val="en-US" w:eastAsia="ko-KR"/>
        </w:rPr>
        <w:t xml:space="preserve"> sometime</w:t>
      </w:r>
      <w:r>
        <w:rPr>
          <w:rFonts w:ascii="Times New Roman" w:eastAsia="맑은 고딕" w:hAnsi="Times New Roman"/>
          <w:lang w:val="en-US" w:eastAsia="ko-KR"/>
        </w:rPr>
        <w:t xml:space="preserve">. </w:t>
      </w:r>
      <w:r w:rsidR="00B928C6">
        <w:rPr>
          <w:rFonts w:ascii="Times New Roman" w:eastAsia="맑은 고딕" w:hAnsi="Times New Roman"/>
          <w:lang w:val="en-US" w:eastAsia="ko-KR"/>
        </w:rPr>
        <w:t>Instead, t</w:t>
      </w:r>
      <w:r w:rsidR="005752BC">
        <w:rPr>
          <w:rFonts w:ascii="Times New Roman" w:eastAsia="맑은 고딕" w:hAnsi="Times New Roman"/>
          <w:lang w:val="en-US" w:eastAsia="ko-KR"/>
        </w:rPr>
        <w:t xml:space="preserve">he UE </w:t>
      </w:r>
      <w:r w:rsidR="00B928C6">
        <w:rPr>
          <w:rFonts w:ascii="Times New Roman" w:eastAsia="맑은 고딕" w:hAnsi="Times New Roman"/>
          <w:lang w:val="en-US" w:eastAsia="ko-KR"/>
        </w:rPr>
        <w:t>simply</w:t>
      </w:r>
      <w:r w:rsidR="005752BC">
        <w:rPr>
          <w:rFonts w:ascii="Times New Roman" w:eastAsia="맑은 고딕" w:hAnsi="Times New Roman"/>
          <w:lang w:val="en-US" w:eastAsia="ko-KR"/>
        </w:rPr>
        <w:t xml:space="preserve"> stops evaluating </w:t>
      </w:r>
      <w:r w:rsidR="001644BF">
        <w:rPr>
          <w:rFonts w:ascii="Times New Roman" w:eastAsia="맑은 고딕" w:hAnsi="Times New Roman"/>
          <w:lang w:val="en-US" w:eastAsia="ko-KR"/>
        </w:rPr>
        <w:t xml:space="preserve">the </w:t>
      </w:r>
      <w:r w:rsidR="005752BC">
        <w:rPr>
          <w:rFonts w:ascii="Times New Roman" w:eastAsia="맑은 고딕" w:hAnsi="Times New Roman"/>
          <w:lang w:val="en-US" w:eastAsia="ko-KR"/>
        </w:rPr>
        <w:t xml:space="preserve">execution conditions for conditional LTM candidate cells </w:t>
      </w:r>
      <w:r w:rsidR="00B928C6">
        <w:rPr>
          <w:rFonts w:ascii="Times New Roman" w:eastAsia="맑은 고딕" w:hAnsi="Times New Roman"/>
          <w:lang w:val="en-US" w:eastAsia="ko-KR"/>
        </w:rPr>
        <w:t xml:space="preserve">associated with </w:t>
      </w:r>
      <w:r w:rsidR="005752BC">
        <w:rPr>
          <w:rFonts w:ascii="Times New Roman" w:eastAsia="맑은 고딕" w:hAnsi="Times New Roman"/>
          <w:lang w:val="en-US" w:eastAsia="ko-KR"/>
        </w:rPr>
        <w:t xml:space="preserve">the previous serving CU and </w:t>
      </w:r>
      <w:r w:rsidR="00B928C6">
        <w:rPr>
          <w:rFonts w:ascii="Times New Roman" w:eastAsia="맑은 고딕" w:hAnsi="Times New Roman"/>
          <w:lang w:val="en-US" w:eastAsia="ko-KR"/>
        </w:rPr>
        <w:t>begins</w:t>
      </w:r>
      <w:r w:rsidR="005752BC">
        <w:rPr>
          <w:rFonts w:ascii="Times New Roman" w:eastAsia="맑은 고딕" w:hAnsi="Times New Roman"/>
          <w:lang w:val="en-US" w:eastAsia="ko-KR"/>
        </w:rPr>
        <w:t xml:space="preserve"> evaluating </w:t>
      </w:r>
      <w:r w:rsidR="001644BF">
        <w:rPr>
          <w:rFonts w:ascii="Times New Roman" w:eastAsia="맑은 고딕" w:hAnsi="Times New Roman"/>
          <w:lang w:val="en-US" w:eastAsia="ko-KR"/>
        </w:rPr>
        <w:t xml:space="preserve">the </w:t>
      </w:r>
      <w:r w:rsidR="005752BC">
        <w:rPr>
          <w:rFonts w:ascii="Times New Roman" w:eastAsia="맑은 고딕" w:hAnsi="Times New Roman"/>
          <w:lang w:val="en-US" w:eastAsia="ko-KR"/>
        </w:rPr>
        <w:t xml:space="preserve">execution conditions for </w:t>
      </w:r>
      <w:r w:rsidR="00B928C6">
        <w:rPr>
          <w:rFonts w:ascii="Times New Roman" w:eastAsia="맑은 고딕" w:hAnsi="Times New Roman"/>
          <w:lang w:val="en-US" w:eastAsia="ko-KR"/>
        </w:rPr>
        <w:t xml:space="preserve">other </w:t>
      </w:r>
      <w:r w:rsidR="005752BC">
        <w:rPr>
          <w:rFonts w:ascii="Times New Roman" w:eastAsia="맑은 고딕" w:hAnsi="Times New Roman"/>
          <w:lang w:val="en-US" w:eastAsia="ko-KR"/>
        </w:rPr>
        <w:t>conditional LTM candidate cells belonging to the current serving CU</w:t>
      </w:r>
      <w:r w:rsidR="00B928C6">
        <w:rPr>
          <w:rFonts w:ascii="Times New Roman" w:eastAsia="맑은 고딕" w:hAnsi="Times New Roman"/>
          <w:lang w:val="en-US" w:eastAsia="ko-KR"/>
        </w:rPr>
        <w:t>.</w:t>
      </w:r>
    </w:p>
    <w:p w14:paraId="05CE5D0F" w14:textId="7719EAF1" w:rsidR="00B928C6" w:rsidRPr="00B928C6" w:rsidRDefault="009420A6" w:rsidP="00922834">
      <w:pPr>
        <w:spacing w:before="240"/>
        <w:rPr>
          <w:rFonts w:ascii="Times New Roman" w:eastAsia="맑은 고딕" w:hAnsi="Times New Roman"/>
          <w:lang w:val="en-US" w:eastAsia="ko-KR"/>
        </w:rPr>
      </w:pPr>
      <w:r w:rsidRPr="00922834">
        <w:rPr>
          <w:rFonts w:ascii="Times New Roman" w:eastAsia="맑은 고딕" w:hAnsi="Times New Roman"/>
          <w:lang w:eastAsia="ko-KR"/>
        </w:rPr>
        <w:t>In the RAN2#</w:t>
      </w:r>
      <w:r w:rsidRPr="009420A6">
        <w:rPr>
          <w:rFonts w:ascii="Times New Roman" w:eastAsia="맑은 고딕" w:hAnsi="Times New Roman"/>
          <w:lang w:val="en-US" w:eastAsia="ko-KR"/>
        </w:rPr>
        <w:t>127 meeting, it was agreed to introduce a new Rel-19 ID in RRC for UE to decide whether to perform RLC and PDCP re-establishment when performing LTM cell switch.</w:t>
      </w:r>
      <w:r>
        <w:rPr>
          <w:rFonts w:ascii="Times New Roman" w:eastAsia="맑은 고딕" w:hAnsi="Times New Roman"/>
          <w:lang w:val="en-US" w:eastAsia="ko-KR"/>
        </w:rPr>
        <w:t xml:space="preserve"> After a cell switch, the UE can use </w:t>
      </w:r>
      <w:r w:rsidR="001644BF">
        <w:rPr>
          <w:rFonts w:ascii="Times New Roman" w:eastAsia="맑은 고딕" w:hAnsi="Times New Roman"/>
          <w:lang w:val="en-US" w:eastAsia="ko-KR"/>
        </w:rPr>
        <w:t xml:space="preserve">the same </w:t>
      </w:r>
      <w:r>
        <w:rPr>
          <w:rFonts w:ascii="Times New Roman" w:eastAsia="맑은 고딕" w:hAnsi="Times New Roman"/>
          <w:lang w:val="en-US" w:eastAsia="ko-KR"/>
        </w:rPr>
        <w:t xml:space="preserve">Rel-19 ID to </w:t>
      </w:r>
      <w:r w:rsidR="00BF2499">
        <w:rPr>
          <w:rFonts w:ascii="Times New Roman" w:eastAsia="맑은 고딕" w:hAnsi="Times New Roman"/>
          <w:lang w:val="en-US" w:eastAsia="ko-KR"/>
        </w:rPr>
        <w:t>decide</w:t>
      </w:r>
      <w:r>
        <w:rPr>
          <w:rFonts w:ascii="Times New Roman" w:eastAsia="맑은 고딕" w:hAnsi="Times New Roman"/>
          <w:lang w:val="en-US" w:eastAsia="ko-KR"/>
        </w:rPr>
        <w:t xml:space="preserve"> whether </w:t>
      </w:r>
      <w:r w:rsidR="00BF2499">
        <w:rPr>
          <w:rFonts w:ascii="Times New Roman" w:eastAsia="맑은 고딕" w:hAnsi="Times New Roman"/>
          <w:lang w:val="en-US" w:eastAsia="ko-KR"/>
        </w:rPr>
        <w:t>to continue</w:t>
      </w:r>
      <w:r>
        <w:rPr>
          <w:rFonts w:ascii="Times New Roman" w:eastAsia="맑은 고딕" w:hAnsi="Times New Roman"/>
          <w:lang w:val="en-US" w:eastAsia="ko-KR"/>
        </w:rPr>
        <w:t xml:space="preserve"> evaluating the execution conditions for conditional LTM. </w:t>
      </w:r>
      <w:r w:rsidR="00BF2499">
        <w:rPr>
          <w:rFonts w:ascii="Times New Roman" w:eastAsia="맑은 고딕" w:hAnsi="Times New Roman"/>
          <w:lang w:val="en-US" w:eastAsia="ko-KR"/>
        </w:rPr>
        <w:t>Specifically, t</w:t>
      </w:r>
      <w:r>
        <w:rPr>
          <w:rFonts w:ascii="Times New Roman" w:eastAsia="맑은 고딕" w:hAnsi="Times New Roman"/>
          <w:lang w:val="en-US" w:eastAsia="ko-KR"/>
        </w:rPr>
        <w:t xml:space="preserve">he UE stops evaluating the execution conditions for a LTM candidate cell if </w:t>
      </w:r>
      <w:r w:rsidR="00BF2499">
        <w:rPr>
          <w:rFonts w:ascii="Times New Roman" w:eastAsia="맑은 고딕" w:hAnsi="Times New Roman"/>
          <w:lang w:val="en-US" w:eastAsia="ko-KR"/>
        </w:rPr>
        <w:t>the candidate cell’s</w:t>
      </w:r>
      <w:r>
        <w:rPr>
          <w:rFonts w:ascii="Times New Roman" w:eastAsia="맑은 고딕" w:hAnsi="Times New Roman"/>
          <w:lang w:val="en-US" w:eastAsia="ko-KR"/>
        </w:rPr>
        <w:t xml:space="preserve"> Rel-</w:t>
      </w:r>
      <w:r w:rsidR="00BF2499">
        <w:rPr>
          <w:rFonts w:ascii="Times New Roman" w:eastAsia="맑은 고딕" w:hAnsi="Times New Roman"/>
          <w:lang w:val="en-US" w:eastAsia="ko-KR"/>
        </w:rPr>
        <w:t xml:space="preserve">19 </w:t>
      </w:r>
      <w:r>
        <w:rPr>
          <w:rFonts w:ascii="Times New Roman" w:eastAsia="맑은 고딕" w:hAnsi="Times New Roman"/>
          <w:lang w:val="en-US" w:eastAsia="ko-KR"/>
        </w:rPr>
        <w:t xml:space="preserve">ID </w:t>
      </w:r>
      <w:r w:rsidR="00BF2499">
        <w:rPr>
          <w:rFonts w:ascii="Times New Roman" w:eastAsia="맑은 고딕" w:hAnsi="Times New Roman"/>
          <w:lang w:val="en-US" w:eastAsia="ko-KR"/>
        </w:rPr>
        <w:t xml:space="preserve">differs from that of </w:t>
      </w:r>
      <w:r>
        <w:rPr>
          <w:rFonts w:ascii="Times New Roman" w:eastAsia="맑은 고딕" w:hAnsi="Times New Roman"/>
          <w:lang w:val="en-US" w:eastAsia="ko-KR"/>
        </w:rPr>
        <w:t xml:space="preserve">the current serving cell. </w:t>
      </w:r>
      <w:r w:rsidR="00BF2499">
        <w:rPr>
          <w:rFonts w:ascii="Times New Roman" w:eastAsia="맑은 고딕" w:hAnsi="Times New Roman"/>
          <w:lang w:val="en-US" w:eastAsia="ko-KR"/>
        </w:rPr>
        <w:t>Conversely</w:t>
      </w:r>
      <w:r>
        <w:rPr>
          <w:rFonts w:ascii="Times New Roman" w:eastAsia="맑은 고딕" w:hAnsi="Times New Roman"/>
          <w:lang w:val="en-US" w:eastAsia="ko-KR"/>
        </w:rPr>
        <w:t xml:space="preserve">, if </w:t>
      </w:r>
      <w:r w:rsidR="00BF2499">
        <w:rPr>
          <w:rFonts w:ascii="Times New Roman" w:eastAsia="맑은 고딕" w:hAnsi="Times New Roman"/>
          <w:lang w:val="en-US" w:eastAsia="ko-KR"/>
        </w:rPr>
        <w:t xml:space="preserve">the </w:t>
      </w:r>
      <w:r>
        <w:rPr>
          <w:rFonts w:ascii="Times New Roman" w:eastAsia="맑은 고딕" w:hAnsi="Times New Roman"/>
          <w:lang w:val="en-US" w:eastAsia="ko-KR"/>
        </w:rPr>
        <w:t>Rel-19 ID of a</w:t>
      </w:r>
      <w:r w:rsidR="00BF2499">
        <w:rPr>
          <w:rFonts w:ascii="Times New Roman" w:eastAsia="맑은 고딕" w:hAnsi="Times New Roman"/>
          <w:lang w:val="en-US" w:eastAsia="ko-KR"/>
        </w:rPr>
        <w:t>n</w:t>
      </w:r>
      <w:r>
        <w:rPr>
          <w:rFonts w:ascii="Times New Roman" w:eastAsia="맑은 고딕" w:hAnsi="Times New Roman"/>
          <w:lang w:val="en-US" w:eastAsia="ko-KR"/>
        </w:rPr>
        <w:t xml:space="preserve"> LTM candidate cell </w:t>
      </w:r>
      <w:r w:rsidR="00BF2499">
        <w:rPr>
          <w:rFonts w:ascii="Times New Roman" w:eastAsia="맑은 고딕" w:hAnsi="Times New Roman"/>
          <w:lang w:val="en-US" w:eastAsia="ko-KR"/>
        </w:rPr>
        <w:t xml:space="preserve">matches that of </w:t>
      </w:r>
      <w:r>
        <w:rPr>
          <w:rFonts w:ascii="Times New Roman" w:eastAsia="맑은 고딕" w:hAnsi="Times New Roman"/>
          <w:lang w:val="en-US" w:eastAsia="ko-KR"/>
        </w:rPr>
        <w:t xml:space="preserve">the current serving cell, the UE starts evaluating the execution conditions for that cell after </w:t>
      </w:r>
      <w:r w:rsidR="00BF2499">
        <w:rPr>
          <w:rFonts w:ascii="Times New Roman" w:eastAsia="맑은 고딕" w:hAnsi="Times New Roman"/>
          <w:lang w:val="en-US" w:eastAsia="ko-KR"/>
        </w:rPr>
        <w:t xml:space="preserve">the </w:t>
      </w:r>
      <w:r>
        <w:rPr>
          <w:rFonts w:ascii="Times New Roman" w:eastAsia="맑은 고딕" w:hAnsi="Times New Roman"/>
          <w:lang w:val="en-US" w:eastAsia="ko-KR"/>
        </w:rPr>
        <w:t xml:space="preserve">cell switch. </w:t>
      </w:r>
    </w:p>
    <w:p w14:paraId="5F42F7E6" w14:textId="5D129A95" w:rsidR="00404EF7" w:rsidRDefault="00404EF7" w:rsidP="00404EF7">
      <w:pPr>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sidR="00C0338D">
        <w:rPr>
          <w:rFonts w:ascii="Times New Roman" w:eastAsia="Microsoft YaHei UI" w:hAnsi="Times New Roman"/>
          <w:b/>
          <w:bCs/>
          <w:color w:val="000000"/>
          <w:lang w:val="en-US" w:eastAsia="zh-CN"/>
        </w:rPr>
        <w:t>8</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a mixture of conditional LTM and network triggered inter-CU LTM is supported.</w:t>
      </w:r>
    </w:p>
    <w:p w14:paraId="5505CBB8" w14:textId="3FEE2AC5" w:rsidR="001644BF" w:rsidRPr="00D670B9" w:rsidRDefault="001644BF" w:rsidP="001644BF">
      <w:pPr>
        <w:rPr>
          <w:rFonts w:ascii="Times New Roman" w:eastAsia="맑은 고딕" w:hAnsi="Times New Roman"/>
          <w:b/>
          <w:bCs/>
          <w:lang w:val="en-US" w:eastAsia="ko-KR"/>
        </w:rPr>
      </w:pPr>
      <w:r w:rsidRPr="00D670B9">
        <w:rPr>
          <w:rFonts w:ascii="Times New Roman" w:eastAsia="Microsoft YaHei UI" w:hAnsi="Times New Roman"/>
          <w:b/>
          <w:bCs/>
          <w:color w:val="000000"/>
          <w:lang w:val="en-US" w:eastAsia="zh-CN"/>
        </w:rPr>
        <w:t xml:space="preserve">Proposal </w:t>
      </w:r>
      <w:r w:rsidR="00C0338D">
        <w:rPr>
          <w:rFonts w:ascii="Times New Roman" w:eastAsia="Microsoft YaHei UI" w:hAnsi="Times New Roman"/>
          <w:b/>
          <w:bCs/>
          <w:color w:val="000000"/>
          <w:lang w:val="en-US" w:eastAsia="zh-CN"/>
        </w:rPr>
        <w:t>9</w:t>
      </w:r>
      <w:r w:rsidRPr="00D670B9">
        <w:rPr>
          <w:rFonts w:ascii="Times New Roman" w:eastAsia="Microsoft YaHei UI" w:hAnsi="Times New Roman"/>
          <w:b/>
          <w:bCs/>
          <w:color w:val="000000"/>
          <w:lang w:val="en-US" w:eastAsia="zh-CN"/>
        </w:rPr>
        <w:t xml:space="preserve">: The UE keeps its </w:t>
      </w:r>
      <w:r w:rsidRPr="00D670B9">
        <w:rPr>
          <w:rFonts w:ascii="Times New Roman" w:eastAsia="맑은 고딕" w:hAnsi="Times New Roman"/>
          <w:b/>
          <w:bCs/>
          <w:lang w:eastAsia="ko-KR"/>
        </w:rPr>
        <w:t>conditional LTM cell configuration after a conditional LTM or int</w:t>
      </w:r>
      <w:r>
        <w:rPr>
          <w:rFonts w:ascii="Times New Roman" w:eastAsia="맑은 고딕" w:hAnsi="Times New Roman"/>
          <w:b/>
          <w:bCs/>
          <w:lang w:eastAsia="ko-KR"/>
        </w:rPr>
        <w:t>er</w:t>
      </w:r>
      <w:r w:rsidRPr="00D670B9">
        <w:rPr>
          <w:rFonts w:ascii="Times New Roman" w:eastAsia="맑은 고딕" w:hAnsi="Times New Roman"/>
          <w:b/>
          <w:bCs/>
          <w:lang w:eastAsia="ko-KR"/>
        </w:rPr>
        <w:t>-CU LTM for subsequent conditional LTM unless the</w:t>
      </w:r>
      <w:r>
        <w:rPr>
          <w:rFonts w:ascii="Times New Roman" w:eastAsia="맑은 고딕" w:hAnsi="Times New Roman"/>
          <w:b/>
          <w:bCs/>
          <w:lang w:eastAsia="ko-KR"/>
        </w:rPr>
        <w:t>r</w:t>
      </w:r>
      <w:r w:rsidRPr="00D670B9">
        <w:rPr>
          <w:rFonts w:ascii="Times New Roman" w:eastAsia="맑은 고딕" w:hAnsi="Times New Roman"/>
          <w:b/>
          <w:bCs/>
          <w:lang w:eastAsia="ko-KR"/>
        </w:rPr>
        <w:t>e are explicitly released by a network.</w:t>
      </w:r>
    </w:p>
    <w:p w14:paraId="502D0A4E" w14:textId="22455151" w:rsidR="00E85A01" w:rsidRDefault="00E85A01" w:rsidP="00E85A01">
      <w:pPr>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sidR="00404EF7">
        <w:rPr>
          <w:rFonts w:ascii="Times New Roman" w:eastAsia="Microsoft YaHei UI" w:hAnsi="Times New Roman"/>
          <w:b/>
          <w:bCs/>
          <w:color w:val="000000"/>
          <w:lang w:val="en-US" w:eastAsia="zh-CN"/>
        </w:rPr>
        <w:t>1</w:t>
      </w:r>
      <w:r w:rsidR="00C0338D">
        <w:rPr>
          <w:rFonts w:ascii="Times New Roman" w:eastAsia="Microsoft YaHei UI" w:hAnsi="Times New Roman"/>
          <w:b/>
          <w:bCs/>
          <w:color w:val="000000"/>
          <w:lang w:val="en-US" w:eastAsia="zh-CN"/>
        </w:rPr>
        <w:t>0</w:t>
      </w:r>
      <w:r w:rsidRPr="00D670B9">
        <w:rPr>
          <w:rFonts w:ascii="Times New Roman" w:eastAsia="Microsoft YaHei UI" w:hAnsi="Times New Roman"/>
          <w:b/>
          <w:bCs/>
          <w:color w:val="000000"/>
          <w:lang w:val="en-US" w:eastAsia="zh-CN"/>
        </w:rPr>
        <w:t xml:space="preserve">: </w:t>
      </w:r>
      <w:r w:rsidR="00F94817">
        <w:rPr>
          <w:rFonts w:ascii="Times New Roman" w:eastAsia="Microsoft YaHei UI" w:hAnsi="Times New Roman"/>
          <w:b/>
          <w:bCs/>
          <w:color w:val="000000"/>
          <w:lang w:val="en-US" w:eastAsia="zh-CN"/>
        </w:rPr>
        <w:t xml:space="preserve">the UE </w:t>
      </w:r>
      <w:r w:rsidR="0083214E">
        <w:rPr>
          <w:rFonts w:ascii="Times New Roman" w:eastAsia="Microsoft YaHei UI" w:hAnsi="Times New Roman"/>
          <w:b/>
          <w:bCs/>
          <w:color w:val="000000"/>
          <w:lang w:val="en-US" w:eastAsia="zh-CN"/>
        </w:rPr>
        <w:t>e</w:t>
      </w:r>
      <w:r w:rsidR="00F94817">
        <w:rPr>
          <w:rFonts w:ascii="Times New Roman" w:eastAsia="Microsoft YaHei UI" w:hAnsi="Times New Roman"/>
          <w:b/>
          <w:bCs/>
          <w:color w:val="000000"/>
          <w:lang w:val="en-US" w:eastAsia="zh-CN"/>
        </w:rPr>
        <w:t>valuat</w:t>
      </w:r>
      <w:r w:rsidR="0083214E">
        <w:rPr>
          <w:rFonts w:ascii="Times New Roman" w:eastAsia="Microsoft YaHei UI" w:hAnsi="Times New Roman"/>
          <w:b/>
          <w:bCs/>
          <w:color w:val="000000"/>
          <w:lang w:val="en-US" w:eastAsia="zh-CN"/>
        </w:rPr>
        <w:t>es</w:t>
      </w:r>
      <w:r w:rsidR="00F94817">
        <w:rPr>
          <w:rFonts w:ascii="Times New Roman" w:eastAsia="Microsoft YaHei UI" w:hAnsi="Times New Roman"/>
          <w:b/>
          <w:bCs/>
          <w:color w:val="000000"/>
          <w:lang w:val="en-US" w:eastAsia="zh-CN"/>
        </w:rPr>
        <w:t xml:space="preserve"> the execution conditions only for the candidate cells </w:t>
      </w:r>
      <w:r w:rsidR="0083214E">
        <w:rPr>
          <w:rFonts w:ascii="Times New Roman" w:eastAsia="Microsoft YaHei UI" w:hAnsi="Times New Roman"/>
          <w:b/>
          <w:bCs/>
          <w:color w:val="000000"/>
          <w:lang w:val="en-US" w:eastAsia="zh-CN"/>
        </w:rPr>
        <w:t xml:space="preserve">whose </w:t>
      </w:r>
      <w:r w:rsidR="00F94817">
        <w:rPr>
          <w:rFonts w:ascii="Times New Roman" w:eastAsia="Microsoft YaHei UI" w:hAnsi="Times New Roman"/>
          <w:b/>
          <w:bCs/>
          <w:color w:val="000000"/>
          <w:lang w:val="en-US" w:eastAsia="zh-CN"/>
        </w:rPr>
        <w:t>Rel-</w:t>
      </w:r>
      <w:r w:rsidR="0083214E">
        <w:rPr>
          <w:rFonts w:ascii="Times New Roman" w:eastAsia="Microsoft YaHei UI" w:hAnsi="Times New Roman"/>
          <w:b/>
          <w:bCs/>
          <w:color w:val="000000"/>
          <w:lang w:val="en-US" w:eastAsia="zh-CN"/>
        </w:rPr>
        <w:t xml:space="preserve">19 </w:t>
      </w:r>
      <w:r w:rsidR="00F94817">
        <w:rPr>
          <w:rFonts w:ascii="Times New Roman" w:eastAsia="Microsoft YaHei UI" w:hAnsi="Times New Roman"/>
          <w:b/>
          <w:bCs/>
          <w:color w:val="000000"/>
          <w:lang w:val="en-US" w:eastAsia="zh-CN"/>
        </w:rPr>
        <w:t xml:space="preserve">ID </w:t>
      </w:r>
      <w:r w:rsidR="0083214E">
        <w:rPr>
          <w:rFonts w:ascii="Times New Roman" w:eastAsia="Microsoft YaHei UI" w:hAnsi="Times New Roman"/>
          <w:b/>
          <w:bCs/>
          <w:color w:val="000000"/>
          <w:lang w:val="en-US" w:eastAsia="zh-CN"/>
        </w:rPr>
        <w:t xml:space="preserve">matches that of the </w:t>
      </w:r>
      <w:r w:rsidR="00F94817">
        <w:rPr>
          <w:rFonts w:ascii="Times New Roman" w:eastAsia="Microsoft YaHei UI" w:hAnsi="Times New Roman"/>
          <w:b/>
          <w:bCs/>
          <w:color w:val="000000"/>
          <w:lang w:val="en-US" w:eastAsia="zh-CN"/>
        </w:rPr>
        <w:t>current serving cell.</w:t>
      </w:r>
    </w:p>
    <w:p w14:paraId="28D6911B" w14:textId="77777777" w:rsidR="00BF2499" w:rsidRPr="0083214E" w:rsidRDefault="00BF2499" w:rsidP="00E85A01">
      <w:pPr>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0744ED42" w:rsidR="0023393A" w:rsidRDefault="00256FB4">
      <w:pPr>
        <w:rPr>
          <w:rFonts w:ascii="Times New Roman" w:hAnsi="Times New Roman"/>
        </w:rPr>
      </w:pPr>
      <w:bookmarkStart w:id="10"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E85A01">
        <w:rPr>
          <w:rFonts w:ascii="Times New Roman" w:hAnsi="Times New Roman"/>
        </w:rPr>
        <w:t>conditional intra</w:t>
      </w:r>
      <w:r w:rsidR="00C22C3C">
        <w:rPr>
          <w:rFonts w:ascii="Times New Roman" w:hAnsi="Times New Roman" w:hint="eastAsia"/>
          <w:lang w:eastAsia="zh-CN"/>
        </w:rPr>
        <w:t>-CU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 xml:space="preserve">are the </w:t>
      </w:r>
      <w:r w:rsidR="00AC733A">
        <w:rPr>
          <w:rFonts w:ascii="Times New Roman" w:hAnsi="Times New Roman"/>
          <w:lang w:eastAsia="zh-CN"/>
        </w:rPr>
        <w:t>p</w:t>
      </w:r>
      <w:r w:rsidR="00C22C3C">
        <w:rPr>
          <w:rFonts w:ascii="Times New Roman" w:hAnsi="Times New Roman" w:hint="eastAsia"/>
          <w:lang w:eastAsia="zh-CN"/>
        </w:rPr>
        <w:t xml:space="preserve">roposals </w:t>
      </w:r>
      <w:bookmarkEnd w:id="10"/>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7A4EA283" w14:textId="77777777" w:rsidR="00E85A01" w:rsidRDefault="00E85A01">
      <w:pPr>
        <w:rPr>
          <w:rFonts w:ascii="Times New Roman" w:hAnsi="Times New Roman"/>
        </w:rPr>
      </w:pPr>
    </w:p>
    <w:p w14:paraId="75F567F7" w14:textId="29D209CD" w:rsidR="00BF2499" w:rsidRPr="001D3D39" w:rsidRDefault="00BF2499" w:rsidP="00BF2499">
      <w:pPr>
        <w:ind w:left="1300" w:hangingChars="650" w:hanging="13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Observation 1:</w:t>
      </w:r>
      <w:r w:rsidRPr="001D3D39">
        <w:rPr>
          <w:rFonts w:ascii="Times New Roman" w:eastAsia="Microsoft YaHei UI" w:hAnsi="Times New Roman"/>
          <w:b/>
          <w:bCs/>
          <w:color w:val="000000"/>
          <w:lang w:val="en-US" w:eastAsia="zh-CN"/>
        </w:rPr>
        <w:t xml:space="preserve"> </w:t>
      </w:r>
      <w:r w:rsidRPr="005C1E7D">
        <w:rPr>
          <w:rFonts w:ascii="Times New Roman" w:eastAsia="Microsoft YaHei UI" w:hAnsi="Times New Roman"/>
          <w:b/>
          <w:bCs/>
          <w:color w:val="000000"/>
          <w:lang w:val="en-US" w:eastAsia="zh-CN"/>
        </w:rPr>
        <w:t>Since candidate cells for both conditional and network</w:t>
      </w:r>
      <w:r w:rsidR="001644BF">
        <w:rPr>
          <w:rFonts w:ascii="Times New Roman" w:eastAsia="Microsoft YaHei UI" w:hAnsi="Times New Roman"/>
          <w:b/>
          <w:bCs/>
          <w:color w:val="000000"/>
          <w:lang w:val="en-US" w:eastAsia="zh-CN"/>
        </w:rPr>
        <w:t xml:space="preserve"> </w:t>
      </w:r>
      <w:r w:rsidRPr="005C1E7D">
        <w:rPr>
          <w:rFonts w:ascii="Times New Roman" w:eastAsia="Microsoft YaHei UI" w:hAnsi="Times New Roman"/>
          <w:b/>
          <w:bCs/>
          <w:color w:val="000000"/>
          <w:lang w:val="en-US" w:eastAsia="zh-CN"/>
        </w:rPr>
        <w:t>triggered LTMs are determined and configured based on the L3 measurement reports from the UE</w:t>
      </w:r>
      <w:r>
        <w:rPr>
          <w:rFonts w:ascii="Times New Roman" w:eastAsia="Microsoft YaHei UI" w:hAnsi="Times New Roman"/>
          <w:b/>
          <w:bCs/>
          <w:color w:val="000000"/>
          <w:lang w:val="en-US" w:eastAsia="zh-CN"/>
        </w:rPr>
        <w:t>,</w:t>
      </w:r>
      <w:r w:rsidRPr="008B128A">
        <w:rPr>
          <w:rFonts w:ascii="Times New Roman" w:eastAsia="Microsoft YaHei UI" w:hAnsi="Times New Roman"/>
          <w:b/>
          <w:bCs/>
          <w:color w:val="000000"/>
          <w:lang w:val="en-US" w:eastAsia="zh-CN"/>
        </w:rPr>
        <w:t xml:space="preserve"> the network </w:t>
      </w:r>
      <w:r w:rsidRPr="00FB27C1">
        <w:rPr>
          <w:rFonts w:ascii="Times New Roman" w:eastAsia="Microsoft YaHei UI" w:hAnsi="Times New Roman"/>
          <w:b/>
          <w:bCs/>
          <w:color w:val="000000"/>
          <w:lang w:val="en-US" w:eastAsia="zh-CN"/>
        </w:rPr>
        <w:t xml:space="preserve">can designate a subset of those configured for </w:t>
      </w:r>
      <w:r w:rsidR="001644BF">
        <w:rPr>
          <w:rFonts w:ascii="Times New Roman" w:eastAsia="Microsoft YaHei UI" w:hAnsi="Times New Roman"/>
          <w:b/>
          <w:bCs/>
          <w:color w:val="000000"/>
          <w:lang w:val="en-US" w:eastAsia="zh-CN"/>
        </w:rPr>
        <w:t>network triggered</w:t>
      </w:r>
      <w:r w:rsidRPr="00FB27C1">
        <w:rPr>
          <w:rFonts w:ascii="Times New Roman" w:eastAsia="Microsoft YaHei UI" w:hAnsi="Times New Roman"/>
          <w:b/>
          <w:bCs/>
          <w:color w:val="000000"/>
          <w:lang w:val="en-US" w:eastAsia="zh-CN"/>
        </w:rPr>
        <w:t xml:space="preserve"> LTMs</w:t>
      </w:r>
      <w:r>
        <w:rPr>
          <w:rFonts w:ascii="Times New Roman" w:eastAsia="Microsoft YaHei UI" w:hAnsi="Times New Roman"/>
          <w:b/>
          <w:bCs/>
          <w:color w:val="000000"/>
          <w:lang w:val="en-US" w:eastAsia="zh-CN"/>
        </w:rPr>
        <w:t xml:space="preserve"> </w:t>
      </w:r>
      <w:r w:rsidRPr="00FB27C1">
        <w:rPr>
          <w:rFonts w:ascii="Times New Roman" w:eastAsia="Microsoft YaHei UI" w:hAnsi="Times New Roman"/>
          <w:b/>
          <w:bCs/>
          <w:color w:val="000000"/>
          <w:lang w:val="en-US" w:eastAsia="zh-CN"/>
        </w:rPr>
        <w:t>as candidate cells for conditional LTM</w:t>
      </w:r>
      <w:r w:rsidR="00236A17">
        <w:rPr>
          <w:rFonts w:ascii="Times New Roman" w:eastAsia="Microsoft YaHei UI" w:hAnsi="Times New Roman"/>
          <w:b/>
          <w:bCs/>
          <w:color w:val="000000"/>
          <w:lang w:val="en-US" w:eastAsia="zh-CN"/>
        </w:rPr>
        <w:t xml:space="preserve"> type</w:t>
      </w:r>
      <w:r>
        <w:rPr>
          <w:rFonts w:ascii="Times New Roman" w:eastAsia="Microsoft YaHei UI" w:hAnsi="Times New Roman"/>
          <w:b/>
          <w:bCs/>
          <w:color w:val="000000"/>
          <w:lang w:val="en-US" w:eastAsia="zh-CN"/>
        </w:rPr>
        <w:t>.</w:t>
      </w:r>
    </w:p>
    <w:p w14:paraId="0B89A3F5" w14:textId="0C124C53" w:rsidR="00BF2499" w:rsidRPr="001D3D39" w:rsidRDefault="00BF2499" w:rsidP="00BF2499">
      <w:pPr>
        <w:ind w:left="1300" w:hangingChars="650" w:hanging="13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Observation 2:</w:t>
      </w:r>
      <w:r w:rsidRPr="001D3D39">
        <w:rPr>
          <w:rFonts w:ascii="Times New Roman" w:eastAsia="Microsoft YaHei UI" w:hAnsi="Times New Roman"/>
          <w:b/>
          <w:bCs/>
          <w:color w:val="000000"/>
          <w:lang w:val="en-US" w:eastAsia="zh-CN"/>
        </w:rPr>
        <w:t xml:space="preserve"> </w:t>
      </w:r>
      <w:r w:rsidRPr="00F70841">
        <w:rPr>
          <w:rFonts w:ascii="Times New Roman" w:eastAsia="Microsoft YaHei UI" w:hAnsi="Times New Roman"/>
          <w:b/>
          <w:bCs/>
          <w:color w:val="000000"/>
          <w:lang w:val="en-US" w:eastAsia="zh-CN"/>
        </w:rPr>
        <w:t xml:space="preserve">If a subset of network triggered LTM candidate cells is configured as conditional LTM candidate cells, the network triggered LTM is used as a primary LTM and the conditional LTM can be used as a complementary LTM to </w:t>
      </w:r>
      <w:r w:rsidRPr="00FB27C1">
        <w:rPr>
          <w:rFonts w:ascii="Times New Roman" w:eastAsia="Microsoft YaHei UI" w:hAnsi="Times New Roman"/>
          <w:b/>
          <w:bCs/>
          <w:color w:val="000000"/>
          <w:lang w:val="en-US" w:eastAsia="zh-CN"/>
        </w:rPr>
        <w:t>enhanc</w:t>
      </w:r>
      <w:r w:rsidRPr="00F70841">
        <w:rPr>
          <w:rFonts w:ascii="Times New Roman" w:eastAsia="Microsoft YaHei UI" w:hAnsi="Times New Roman"/>
          <w:b/>
          <w:bCs/>
          <w:color w:val="000000"/>
          <w:lang w:val="en-US" w:eastAsia="zh-CN"/>
        </w:rPr>
        <w:t>e</w:t>
      </w:r>
      <w:r w:rsidRPr="00FB27C1">
        <w:rPr>
          <w:rFonts w:ascii="Times New Roman" w:eastAsia="Microsoft YaHei UI" w:hAnsi="Times New Roman"/>
          <w:b/>
          <w:bCs/>
          <w:color w:val="000000"/>
          <w:lang w:val="en-US" w:eastAsia="zh-CN"/>
        </w:rPr>
        <w:t xml:space="preserve"> the robustness of LTM cell switching.</w:t>
      </w:r>
      <w:r w:rsidRPr="00F70841">
        <w:rPr>
          <w:rFonts w:ascii="Times New Roman" w:eastAsia="Microsoft YaHei UI" w:hAnsi="Times New Roman"/>
          <w:b/>
          <w:bCs/>
          <w:color w:val="000000"/>
          <w:lang w:val="en-US" w:eastAsia="zh-CN"/>
        </w:rPr>
        <w:t xml:space="preserve"> </w:t>
      </w:r>
    </w:p>
    <w:p w14:paraId="7AF5508C" w14:textId="77777777" w:rsidR="00BF2499" w:rsidRDefault="00BF2499" w:rsidP="00BF2499">
      <w:pPr>
        <w:ind w:left="1000" w:hangingChars="500" w:hanging="1000"/>
        <w:rPr>
          <w:rFonts w:ascii="Times New Roman" w:eastAsia="Microsoft YaHei UI" w:hAnsi="Times New Roman"/>
          <w:b/>
          <w:bCs/>
          <w:color w:val="000000"/>
          <w:lang w:val="en-US" w:eastAsia="zh-CN"/>
        </w:rPr>
      </w:pPr>
      <w:r w:rsidRPr="008B128A">
        <w:rPr>
          <w:rFonts w:ascii="Times New Roman" w:eastAsia="Microsoft YaHei UI" w:hAnsi="Times New Roman"/>
          <w:b/>
          <w:bCs/>
          <w:color w:val="000000"/>
          <w:lang w:val="en-US" w:eastAsia="zh-CN"/>
        </w:rPr>
        <w:t xml:space="preserve">Proposal 1: </w:t>
      </w:r>
      <w:r>
        <w:rPr>
          <w:rFonts w:ascii="Times New Roman" w:eastAsia="Microsoft YaHei UI" w:hAnsi="Times New Roman"/>
          <w:b/>
          <w:bCs/>
          <w:color w:val="000000"/>
          <w:lang w:val="en-US" w:eastAsia="zh-CN"/>
        </w:rPr>
        <w:t xml:space="preserve">candidate cells for conditional </w:t>
      </w:r>
      <w:r w:rsidRPr="008B128A">
        <w:rPr>
          <w:rFonts w:ascii="Times New Roman" w:eastAsia="Microsoft YaHei UI" w:hAnsi="Times New Roman"/>
          <w:b/>
          <w:bCs/>
          <w:color w:val="000000"/>
          <w:lang w:val="en-US" w:eastAsia="zh-CN"/>
        </w:rPr>
        <w:t xml:space="preserve">LTM are a subset of </w:t>
      </w:r>
      <w:r>
        <w:rPr>
          <w:rFonts w:ascii="Times New Roman" w:eastAsia="Microsoft YaHei UI" w:hAnsi="Times New Roman"/>
          <w:b/>
          <w:bCs/>
          <w:color w:val="000000"/>
          <w:lang w:val="en-US" w:eastAsia="zh-CN"/>
        </w:rPr>
        <w:t>c</w:t>
      </w:r>
      <w:r w:rsidRPr="008B128A">
        <w:rPr>
          <w:rFonts w:ascii="Times New Roman" w:eastAsia="Microsoft YaHei UI" w:hAnsi="Times New Roman"/>
          <w:b/>
          <w:bCs/>
          <w:color w:val="000000"/>
          <w:lang w:val="en-US" w:eastAsia="zh-CN"/>
        </w:rPr>
        <w:t>andidate cells</w:t>
      </w:r>
      <w:r>
        <w:rPr>
          <w:rFonts w:ascii="Times New Roman" w:eastAsia="Microsoft YaHei UI" w:hAnsi="Times New Roman"/>
          <w:b/>
          <w:bCs/>
          <w:color w:val="000000"/>
          <w:lang w:val="en-US" w:eastAsia="zh-CN"/>
        </w:rPr>
        <w:t xml:space="preserve"> for network triggered LTM</w:t>
      </w:r>
      <w:r w:rsidRPr="008B128A">
        <w:rPr>
          <w:rFonts w:ascii="Times New Roman" w:eastAsia="Microsoft YaHei UI" w:hAnsi="Times New Roman"/>
          <w:b/>
          <w:bCs/>
          <w:color w:val="000000"/>
          <w:lang w:val="en-US" w:eastAsia="zh-CN"/>
        </w:rPr>
        <w:t xml:space="preserve">. </w:t>
      </w:r>
    </w:p>
    <w:p w14:paraId="68509309" w14:textId="77777777" w:rsidR="00BF2499" w:rsidRPr="00BF2499" w:rsidRDefault="00BF2499" w:rsidP="00BF2499">
      <w:pPr>
        <w:ind w:left="1000" w:hangingChars="500" w:hanging="1000"/>
        <w:rPr>
          <w:rFonts w:ascii="Times New Roman" w:eastAsia="Microsoft YaHei UI" w:hAnsi="Times New Roman"/>
          <w:b/>
          <w:bCs/>
          <w:color w:val="000000"/>
          <w:lang w:val="en-US" w:eastAsia="zh-CN"/>
        </w:rPr>
      </w:pPr>
      <w:r w:rsidRPr="008B128A">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2</w:t>
      </w:r>
      <w:r w:rsidRPr="008B128A">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RAN2 is kindly asked to discuss how to deliver a TA value for PDCCH ordered early TA acquisition</w:t>
      </w:r>
      <w:r w:rsidRPr="008B128A">
        <w:rPr>
          <w:rFonts w:ascii="Times New Roman" w:eastAsia="Microsoft YaHei UI" w:hAnsi="Times New Roman"/>
          <w:b/>
          <w:bCs/>
          <w:color w:val="000000"/>
          <w:lang w:val="en-US" w:eastAsia="zh-CN"/>
        </w:rPr>
        <w:t>.</w:t>
      </w:r>
    </w:p>
    <w:p w14:paraId="207B3D76" w14:textId="77777777" w:rsidR="00BF2499" w:rsidRPr="00BF2499" w:rsidRDefault="00BF2499" w:rsidP="00BF2499">
      <w:pPr>
        <w:ind w:left="1000" w:hangingChars="500" w:hanging="1000"/>
        <w:rPr>
          <w:rFonts w:ascii="Times New Roman" w:eastAsia="Microsoft YaHei UI" w:hAnsi="Times New Roman"/>
          <w:b/>
          <w:bCs/>
          <w:color w:val="000000"/>
          <w:lang w:val="en-US" w:eastAsia="zh-CN"/>
        </w:rPr>
      </w:pPr>
      <w:r w:rsidRPr="008B128A">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3</w:t>
      </w:r>
      <w:r w:rsidRPr="008B128A">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the source cell maintains a TA value for PDCCH ordered early TA acquisition before conditional LTM execution</w:t>
      </w:r>
      <w:r w:rsidRPr="008B128A">
        <w:rPr>
          <w:rFonts w:ascii="Times New Roman" w:eastAsia="Microsoft YaHei UI" w:hAnsi="Times New Roman"/>
          <w:b/>
          <w:bCs/>
          <w:color w:val="000000"/>
          <w:lang w:val="en-US" w:eastAsia="zh-CN"/>
        </w:rPr>
        <w:t>.</w:t>
      </w:r>
    </w:p>
    <w:p w14:paraId="65218066" w14:textId="77777777" w:rsidR="00BF2499" w:rsidRPr="001D3D39" w:rsidRDefault="00BF2499" w:rsidP="00BF2499">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4:</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Signaling procedure in Figure 1 is take as the starting point for the discussion of conditional intra-CU LTM signaling procedure.</w:t>
      </w:r>
    </w:p>
    <w:p w14:paraId="41D04E40" w14:textId="77777777" w:rsidR="00BF2499" w:rsidRDefault="00BF2499" w:rsidP="00BF2499">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5:</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conditional LTM and intra-CU LTM can be configured simultaneously.</w:t>
      </w:r>
    </w:p>
    <w:p w14:paraId="6F56BA93" w14:textId="65F89A54" w:rsidR="00BF2499" w:rsidRDefault="00BF2499" w:rsidP="00BF2499">
      <w:pPr>
        <w:ind w:left="1000" w:hangingChars="500" w:hanging="1000"/>
        <w:rPr>
          <w:rFonts w:ascii="Times New Roman" w:eastAsia="Microsoft YaHei UI" w:hAnsi="Times New Roman"/>
          <w:b/>
          <w:bCs/>
          <w:color w:val="000000"/>
          <w:lang w:val="en-US" w:eastAsia="zh-CN"/>
        </w:rPr>
      </w:pPr>
      <w:r w:rsidRPr="00F70841">
        <w:rPr>
          <w:rFonts w:ascii="Times New Roman" w:eastAsia="Microsoft YaHei UI" w:hAnsi="Times New Roman"/>
          <w:b/>
          <w:bCs/>
          <w:color w:val="000000"/>
          <w:lang w:val="en-US" w:eastAsia="zh-CN"/>
        </w:rPr>
        <w:lastRenderedPageBreak/>
        <w:t xml:space="preserve">Proposal </w:t>
      </w:r>
      <w:r>
        <w:rPr>
          <w:rFonts w:ascii="Times New Roman" w:eastAsia="Microsoft YaHei UI" w:hAnsi="Times New Roman"/>
          <w:b/>
          <w:bCs/>
          <w:color w:val="000000"/>
          <w:lang w:val="en-US" w:eastAsia="zh-CN"/>
        </w:rPr>
        <w:t>6</w:t>
      </w:r>
      <w:r w:rsidRPr="00F70841">
        <w:rPr>
          <w:rFonts w:ascii="Times New Roman" w:eastAsia="Microsoft YaHei UI" w:hAnsi="Times New Roman"/>
          <w:b/>
          <w:bCs/>
          <w:color w:val="000000"/>
          <w:lang w:val="en-US" w:eastAsia="zh-CN"/>
        </w:rPr>
        <w:t xml:space="preserve">: A UE identifies an LTM candidate cell as a </w:t>
      </w:r>
      <w:r>
        <w:rPr>
          <w:rFonts w:ascii="Times New Roman" w:eastAsia="Microsoft YaHei UI" w:hAnsi="Times New Roman"/>
          <w:b/>
          <w:bCs/>
          <w:color w:val="000000"/>
          <w:lang w:val="en-US" w:eastAsia="zh-CN"/>
        </w:rPr>
        <w:t>conditional LTM</w:t>
      </w:r>
      <w:r w:rsidRPr="00F70841">
        <w:rPr>
          <w:rFonts w:ascii="Times New Roman" w:eastAsia="Microsoft YaHei UI" w:hAnsi="Times New Roman"/>
          <w:b/>
          <w:bCs/>
          <w:color w:val="000000"/>
          <w:lang w:val="en-US" w:eastAsia="zh-CN"/>
        </w:rPr>
        <w:t xml:space="preserve"> candidate cell if the LTM candidate configuration includes </w:t>
      </w:r>
      <w:r>
        <w:rPr>
          <w:rFonts w:ascii="Times New Roman" w:eastAsia="Microsoft YaHei UI" w:hAnsi="Times New Roman"/>
          <w:b/>
          <w:bCs/>
          <w:color w:val="000000"/>
          <w:lang w:val="en-US" w:eastAsia="zh-CN"/>
        </w:rPr>
        <w:t>execution conditions for conditional LTM</w:t>
      </w:r>
      <w:r w:rsidRPr="00F70841">
        <w:rPr>
          <w:rFonts w:ascii="Times New Roman" w:eastAsia="Microsoft YaHei UI" w:hAnsi="Times New Roman"/>
          <w:b/>
          <w:bCs/>
          <w:color w:val="000000"/>
          <w:lang w:val="en-US" w:eastAsia="zh-CN"/>
        </w:rPr>
        <w:t>.</w:t>
      </w:r>
    </w:p>
    <w:p w14:paraId="5398A522" w14:textId="27B700A5" w:rsidR="00BF2499" w:rsidRPr="00BF2499" w:rsidRDefault="00BF2499" w:rsidP="00BF2499">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sidR="00C0338D">
        <w:rPr>
          <w:rFonts w:ascii="Times New Roman" w:eastAsia="Microsoft YaHei UI" w:hAnsi="Times New Roman"/>
          <w:b/>
          <w:bCs/>
          <w:color w:val="000000"/>
          <w:lang w:val="en-US" w:eastAsia="zh-CN"/>
        </w:rPr>
        <w:t>7</w:t>
      </w:r>
      <w:r w:rsidRPr="00D670B9">
        <w:rPr>
          <w:rFonts w:ascii="Times New Roman" w:eastAsia="Microsoft YaHei UI" w:hAnsi="Times New Roman"/>
          <w:b/>
          <w:bCs/>
          <w:color w:val="000000"/>
          <w:lang w:val="en-US" w:eastAsia="zh-CN"/>
        </w:rPr>
        <w:t xml:space="preserve">: The UE keeps its </w:t>
      </w:r>
      <w:r w:rsidRPr="00BF2499">
        <w:rPr>
          <w:rFonts w:ascii="Times New Roman" w:eastAsia="Microsoft YaHei UI" w:hAnsi="Times New Roman"/>
          <w:b/>
          <w:bCs/>
          <w:color w:val="000000"/>
          <w:lang w:val="en-US" w:eastAsia="zh-CN"/>
        </w:rPr>
        <w:t>conditional LTM cell configuration after a conditional LTM or intra-CU LTM for subsequent conditional LTM unless there are explicitly released by a network.</w:t>
      </w:r>
    </w:p>
    <w:p w14:paraId="527DF50F" w14:textId="4FD77070" w:rsidR="001644BF" w:rsidRDefault="001644BF" w:rsidP="001644BF">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sidR="00C0338D">
        <w:rPr>
          <w:rFonts w:ascii="Times New Roman" w:eastAsia="Microsoft YaHei UI" w:hAnsi="Times New Roman"/>
          <w:b/>
          <w:bCs/>
          <w:color w:val="000000"/>
          <w:lang w:val="en-US" w:eastAsia="zh-CN"/>
        </w:rPr>
        <w:t>8</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a mixture of conditional LTM and network triggered inter-CU LTM is supported.</w:t>
      </w:r>
    </w:p>
    <w:p w14:paraId="452F157E" w14:textId="0B47E0EA" w:rsidR="001644BF" w:rsidRPr="001644BF" w:rsidRDefault="001644BF" w:rsidP="001644BF">
      <w:pPr>
        <w:ind w:left="1100" w:hangingChars="550" w:hanging="11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sidR="00C0338D">
        <w:rPr>
          <w:rFonts w:ascii="Times New Roman" w:eastAsia="Microsoft YaHei UI" w:hAnsi="Times New Roman"/>
          <w:b/>
          <w:bCs/>
          <w:color w:val="000000"/>
          <w:lang w:val="en-US" w:eastAsia="zh-CN"/>
        </w:rPr>
        <w:t>9</w:t>
      </w:r>
      <w:r w:rsidRPr="00D670B9">
        <w:rPr>
          <w:rFonts w:ascii="Times New Roman" w:eastAsia="Microsoft YaHei UI" w:hAnsi="Times New Roman"/>
          <w:b/>
          <w:bCs/>
          <w:color w:val="000000"/>
          <w:lang w:val="en-US" w:eastAsia="zh-CN"/>
        </w:rPr>
        <w:t xml:space="preserve">: The UE keeps its </w:t>
      </w:r>
      <w:r w:rsidRPr="001644BF">
        <w:rPr>
          <w:rFonts w:ascii="Times New Roman" w:eastAsia="Microsoft YaHei UI" w:hAnsi="Times New Roman"/>
          <w:b/>
          <w:bCs/>
          <w:color w:val="000000"/>
          <w:lang w:val="en-US" w:eastAsia="zh-CN"/>
        </w:rPr>
        <w:t>conditional LTM cell configuration after a conditional LTM or inter-CU LTM for subsequent conditional LTM unless there are explicitly released by a network.</w:t>
      </w:r>
    </w:p>
    <w:p w14:paraId="3A5862D5" w14:textId="1CEDAB67" w:rsidR="001644BF" w:rsidRDefault="001644BF" w:rsidP="001644BF">
      <w:pPr>
        <w:ind w:left="1100" w:hangingChars="550" w:hanging="11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1</w:t>
      </w:r>
      <w:r w:rsidR="00C0338D">
        <w:rPr>
          <w:rFonts w:ascii="Times New Roman" w:eastAsia="Microsoft YaHei UI" w:hAnsi="Times New Roman"/>
          <w:b/>
          <w:bCs/>
          <w:color w:val="000000"/>
          <w:lang w:val="en-US" w:eastAsia="zh-CN"/>
        </w:rPr>
        <w:t>0</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the UE evaluates the execution conditions only for the candidate cells whose Rel-19 ID matches that of the current serving cell.</w:t>
      </w:r>
    </w:p>
    <w:p w14:paraId="7E79F0DC" w14:textId="77777777" w:rsidR="00BF2499" w:rsidRPr="001644BF" w:rsidRDefault="00BF2499" w:rsidP="00E85A01">
      <w:pPr>
        <w:ind w:left="1000" w:hangingChars="500" w:hanging="1000"/>
        <w:rPr>
          <w:rFonts w:ascii="Times New Roman" w:eastAsia="Microsoft YaHei UI" w:hAnsi="Times New Roman"/>
          <w:b/>
          <w:bCs/>
          <w:color w:val="000000"/>
          <w:lang w:val="en-US" w:eastAsia="zh-CN"/>
        </w:rPr>
      </w:pPr>
    </w:p>
    <w:p w14:paraId="7343DCDD" w14:textId="77777777" w:rsidR="0023393A" w:rsidRDefault="00256FB4" w:rsidP="00C14FDB">
      <w:pPr>
        <w:pStyle w:val="1"/>
        <w:numPr>
          <w:ilvl w:val="0"/>
          <w:numId w:val="1"/>
        </w:numPr>
      </w:pPr>
      <w:r>
        <w:t>References</w:t>
      </w:r>
    </w:p>
    <w:p w14:paraId="205A94EF" w14:textId="1AE23118" w:rsidR="00D83338" w:rsidRDefault="00D83338" w:rsidP="003A404D">
      <w:pPr>
        <w:pStyle w:val="af2"/>
        <w:numPr>
          <w:ilvl w:val="0"/>
          <w:numId w:val="20"/>
        </w:numPr>
        <w:spacing w:line="276" w:lineRule="auto"/>
        <w:rPr>
          <w:rFonts w:ascii="Times New Roman" w:hAnsi="Times New Roman"/>
          <w:lang w:eastAsia="zh-CN"/>
        </w:rPr>
      </w:pPr>
      <w:bookmarkStart w:id="11" w:name="_Hlk85651416"/>
      <w:bookmarkEnd w:id="11"/>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w:t>
      </w:r>
      <w:r w:rsidR="00D26001">
        <w:rPr>
          <w:rFonts w:ascii="Times New Roman" w:hAnsi="Times New Roman"/>
          <w:lang w:eastAsia="zh-CN"/>
        </w:rPr>
        <w:t>7</w:t>
      </w:r>
      <w:r w:rsidR="007F5F83">
        <w:rPr>
          <w:rFonts w:ascii="Times New Roman" w:hAnsi="Times New Roman"/>
          <w:lang w:eastAsia="zh-CN"/>
        </w:rPr>
        <w:t>-bis</w:t>
      </w:r>
      <w:r w:rsidRPr="00C9316F">
        <w:rPr>
          <w:rFonts w:ascii="Times New Roman" w:hAnsi="Times New Roman" w:hint="eastAsia"/>
          <w:lang w:eastAsia="zh-CN"/>
        </w:rPr>
        <w:t>;</w:t>
      </w:r>
    </w:p>
    <w:p w14:paraId="05551619" w14:textId="77777777" w:rsidR="00921425" w:rsidRDefault="00233969" w:rsidP="00921425">
      <w:pPr>
        <w:pStyle w:val="af2"/>
        <w:numPr>
          <w:ilvl w:val="0"/>
          <w:numId w:val="20"/>
        </w:numPr>
        <w:spacing w:line="276" w:lineRule="auto"/>
        <w:rPr>
          <w:rFonts w:ascii="Times New Roman" w:hAnsi="Times New Roman"/>
          <w:lang w:eastAsia="zh-CN"/>
        </w:rPr>
      </w:pPr>
      <w:hyperlink r:id="rId8" w:history="1">
        <w:r w:rsidR="00921425" w:rsidRPr="00C9316F">
          <w:rPr>
            <w:rFonts w:ascii="Times New Roman" w:hAnsi="Times New Roman"/>
            <w:lang w:eastAsia="zh-CN"/>
          </w:rPr>
          <w:t>RP-24</w:t>
        </w:r>
        <w:r w:rsidR="00921425">
          <w:rPr>
            <w:rFonts w:ascii="Times New Roman" w:hAnsi="Times New Roman"/>
            <w:lang w:eastAsia="zh-CN"/>
          </w:rPr>
          <w:t>2356</w:t>
        </w:r>
      </w:hyperlink>
      <w:r w:rsidR="00921425" w:rsidRPr="00C9316F">
        <w:rPr>
          <w:rFonts w:ascii="Times New Roman" w:hAnsi="Times New Roman"/>
          <w:lang w:eastAsia="zh-CN"/>
        </w:rPr>
        <w:t xml:space="preserve"> Revised Work Item: NR mobility enhancements Phase 4</w:t>
      </w:r>
      <w:r w:rsidR="00921425" w:rsidRPr="00C9316F">
        <w:rPr>
          <w:rFonts w:ascii="Times New Roman" w:hAnsi="Times New Roman" w:hint="eastAsia"/>
          <w:lang w:eastAsia="zh-CN"/>
        </w:rPr>
        <w:t>; Apple, China Telecom;</w:t>
      </w:r>
    </w:p>
    <w:p w14:paraId="728221BC" w14:textId="77777777" w:rsidR="00921425" w:rsidRPr="00D83338" w:rsidRDefault="00921425" w:rsidP="00921425">
      <w:pPr>
        <w:pStyle w:val="af2"/>
        <w:spacing w:line="276" w:lineRule="auto"/>
        <w:ind w:left="440"/>
        <w:rPr>
          <w:rFonts w:ascii="Times New Roman" w:hAnsi="Times New Roman"/>
          <w:lang w:eastAsia="zh-CN"/>
        </w:rPr>
      </w:pPr>
    </w:p>
    <w:sectPr w:rsidR="00921425" w:rsidRPr="00D83338">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57A82" w14:textId="77777777" w:rsidR="00233969" w:rsidRDefault="00233969">
      <w:pPr>
        <w:spacing w:after="0"/>
      </w:pPr>
      <w:r>
        <w:separator/>
      </w:r>
    </w:p>
  </w:endnote>
  <w:endnote w:type="continuationSeparator" w:id="0">
    <w:p w14:paraId="2C199E1D" w14:textId="77777777" w:rsidR="00233969" w:rsidRDefault="002339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나눔바른고딕">
    <w:altName w:val="맑은 고딕"/>
    <w:charset w:val="81"/>
    <w:family w:val="modern"/>
    <w:pitch w:val="variable"/>
    <w:sig w:usb0="800002A7" w:usb1="09D77CFB" w:usb2="00000010"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A9E1F" w14:textId="77777777" w:rsidR="00233969" w:rsidRDefault="00233969">
      <w:pPr>
        <w:spacing w:after="0"/>
      </w:pPr>
      <w:r>
        <w:separator/>
      </w:r>
    </w:p>
  </w:footnote>
  <w:footnote w:type="continuationSeparator" w:id="0">
    <w:p w14:paraId="1E932D7F" w14:textId="77777777" w:rsidR="00233969" w:rsidRDefault="002339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E956D887"/>
    <w:multiLevelType w:val="singleLevel"/>
    <w:tmpl w:val="E956D887"/>
    <w:lvl w:ilvl="0">
      <w:start w:val="1"/>
      <w:numFmt w:val="decimal"/>
      <w:suff w:val="space"/>
      <w:lvlText w:val="%1)"/>
      <w:lvlJc w:val="left"/>
      <w:pPr>
        <w:ind w:left="339" w:firstLine="0"/>
      </w:pPr>
    </w:lvl>
  </w:abstractNum>
  <w:abstractNum w:abstractNumId="4" w15:restartNumberingAfterBreak="0">
    <w:nsid w:val="01B35674"/>
    <w:multiLevelType w:val="hybridMultilevel"/>
    <w:tmpl w:val="ACEEC8E8"/>
    <w:lvl w:ilvl="0" w:tplc="1E5E432E">
      <w:start w:val="1"/>
      <w:numFmt w:val="bullet"/>
      <w:lvlText w:val=""/>
      <w:lvlJc w:val="left"/>
      <w:pPr>
        <w:tabs>
          <w:tab w:val="num" w:pos="720"/>
        </w:tabs>
        <w:ind w:left="720" w:hanging="360"/>
      </w:pPr>
      <w:rPr>
        <w:rFonts w:ascii="Symbol" w:hAnsi="Symbol" w:hint="default"/>
      </w:rPr>
    </w:lvl>
    <w:lvl w:ilvl="1" w:tplc="B00C50E4" w:tentative="1">
      <w:start w:val="1"/>
      <w:numFmt w:val="bullet"/>
      <w:lvlText w:val=""/>
      <w:lvlJc w:val="left"/>
      <w:pPr>
        <w:tabs>
          <w:tab w:val="num" w:pos="1440"/>
        </w:tabs>
        <w:ind w:left="1440" w:hanging="360"/>
      </w:pPr>
      <w:rPr>
        <w:rFonts w:ascii="Symbol" w:hAnsi="Symbol" w:hint="default"/>
      </w:rPr>
    </w:lvl>
    <w:lvl w:ilvl="2" w:tplc="C426995C">
      <w:start w:val="1"/>
      <w:numFmt w:val="bullet"/>
      <w:lvlText w:val=""/>
      <w:lvlJc w:val="left"/>
      <w:pPr>
        <w:tabs>
          <w:tab w:val="num" w:pos="2160"/>
        </w:tabs>
        <w:ind w:left="2160" w:hanging="360"/>
      </w:pPr>
      <w:rPr>
        <w:rFonts w:ascii="Symbol" w:hAnsi="Symbol" w:hint="default"/>
      </w:rPr>
    </w:lvl>
    <w:lvl w:ilvl="3" w:tplc="E9F28B0E" w:tentative="1">
      <w:start w:val="1"/>
      <w:numFmt w:val="bullet"/>
      <w:lvlText w:val=""/>
      <w:lvlJc w:val="left"/>
      <w:pPr>
        <w:tabs>
          <w:tab w:val="num" w:pos="2880"/>
        </w:tabs>
        <w:ind w:left="2880" w:hanging="360"/>
      </w:pPr>
      <w:rPr>
        <w:rFonts w:ascii="Symbol" w:hAnsi="Symbol" w:hint="default"/>
      </w:rPr>
    </w:lvl>
    <w:lvl w:ilvl="4" w:tplc="4326740E" w:tentative="1">
      <w:start w:val="1"/>
      <w:numFmt w:val="bullet"/>
      <w:lvlText w:val=""/>
      <w:lvlJc w:val="left"/>
      <w:pPr>
        <w:tabs>
          <w:tab w:val="num" w:pos="3600"/>
        </w:tabs>
        <w:ind w:left="3600" w:hanging="360"/>
      </w:pPr>
      <w:rPr>
        <w:rFonts w:ascii="Symbol" w:hAnsi="Symbol" w:hint="default"/>
      </w:rPr>
    </w:lvl>
    <w:lvl w:ilvl="5" w:tplc="9CB6905C" w:tentative="1">
      <w:start w:val="1"/>
      <w:numFmt w:val="bullet"/>
      <w:lvlText w:val=""/>
      <w:lvlJc w:val="left"/>
      <w:pPr>
        <w:tabs>
          <w:tab w:val="num" w:pos="4320"/>
        </w:tabs>
        <w:ind w:left="4320" w:hanging="360"/>
      </w:pPr>
      <w:rPr>
        <w:rFonts w:ascii="Symbol" w:hAnsi="Symbol" w:hint="default"/>
      </w:rPr>
    </w:lvl>
    <w:lvl w:ilvl="6" w:tplc="B7780388" w:tentative="1">
      <w:start w:val="1"/>
      <w:numFmt w:val="bullet"/>
      <w:lvlText w:val=""/>
      <w:lvlJc w:val="left"/>
      <w:pPr>
        <w:tabs>
          <w:tab w:val="num" w:pos="5040"/>
        </w:tabs>
        <w:ind w:left="5040" w:hanging="360"/>
      </w:pPr>
      <w:rPr>
        <w:rFonts w:ascii="Symbol" w:hAnsi="Symbol" w:hint="default"/>
      </w:rPr>
    </w:lvl>
    <w:lvl w:ilvl="7" w:tplc="EB3E2740" w:tentative="1">
      <w:start w:val="1"/>
      <w:numFmt w:val="bullet"/>
      <w:lvlText w:val=""/>
      <w:lvlJc w:val="left"/>
      <w:pPr>
        <w:tabs>
          <w:tab w:val="num" w:pos="5760"/>
        </w:tabs>
        <w:ind w:left="5760" w:hanging="360"/>
      </w:pPr>
      <w:rPr>
        <w:rFonts w:ascii="Symbol" w:hAnsi="Symbol" w:hint="default"/>
      </w:rPr>
    </w:lvl>
    <w:lvl w:ilvl="8" w:tplc="1446462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82A5A9C"/>
    <w:multiLevelType w:val="hybridMultilevel"/>
    <w:tmpl w:val="898C1FA0"/>
    <w:lvl w:ilvl="0" w:tplc="647EC17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B4F3262"/>
    <w:multiLevelType w:val="hybridMultilevel"/>
    <w:tmpl w:val="F0548950"/>
    <w:lvl w:ilvl="0" w:tplc="855447E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681666DA"/>
    <w:multiLevelType w:val="hybridMultilevel"/>
    <w:tmpl w:val="0138266E"/>
    <w:lvl w:ilvl="0" w:tplc="7F1A89C4">
      <w:numFmt w:val="bullet"/>
      <w:lvlText w:val="-"/>
      <w:lvlJc w:val="left"/>
      <w:pPr>
        <w:ind w:left="360" w:hanging="360"/>
      </w:pPr>
      <w:rPr>
        <w:rFonts w:ascii="Arial" w:eastAsia="나눔바른고딕" w:hAnsi="Arial" w:cs="Arial" w:hint="default"/>
      </w:rPr>
    </w:lvl>
    <w:lvl w:ilvl="1" w:tplc="38963BBA">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9BF04F8"/>
    <w:multiLevelType w:val="hybridMultilevel"/>
    <w:tmpl w:val="540A62B0"/>
    <w:lvl w:ilvl="0" w:tplc="6D16538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A837081"/>
    <w:multiLevelType w:val="hybridMultilevel"/>
    <w:tmpl w:val="C7383128"/>
    <w:lvl w:ilvl="0" w:tplc="6BC852E2">
      <w:start w:val="1"/>
      <w:numFmt w:val="bullet"/>
      <w:lvlText w:val="-"/>
      <w:lvlJc w:val="left"/>
      <w:pPr>
        <w:ind w:left="968" w:hanging="40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F245A7"/>
    <w:multiLevelType w:val="hybridMultilevel"/>
    <w:tmpl w:val="96DCFF64"/>
    <w:lvl w:ilvl="0" w:tplc="30F46974">
      <w:start w:val="9"/>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9"/>
  </w:num>
  <w:num w:numId="2">
    <w:abstractNumId w:val="24"/>
  </w:num>
  <w:num w:numId="3">
    <w:abstractNumId w:val="23"/>
  </w:num>
  <w:num w:numId="4">
    <w:abstractNumId w:val="25"/>
  </w:num>
  <w:num w:numId="5">
    <w:abstractNumId w:val="35"/>
  </w:num>
  <w:num w:numId="6">
    <w:abstractNumId w:val="17"/>
  </w:num>
  <w:num w:numId="7">
    <w:abstractNumId w:val="2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6"/>
  </w:num>
  <w:num w:numId="12">
    <w:abstractNumId w:val="3"/>
  </w:num>
  <w:num w:numId="13">
    <w:abstractNumId w:val="0"/>
  </w:num>
  <w:num w:numId="14">
    <w:abstractNumId w:val="18"/>
  </w:num>
  <w:num w:numId="15">
    <w:abstractNumId w:val="6"/>
  </w:num>
  <w:num w:numId="16">
    <w:abstractNumId w:val="14"/>
  </w:num>
  <w:num w:numId="17">
    <w:abstractNumId w:val="13"/>
  </w:num>
  <w:num w:numId="18">
    <w:abstractNumId w:val="40"/>
  </w:num>
  <w:num w:numId="19">
    <w:abstractNumId w:val="19"/>
  </w:num>
  <w:num w:numId="20">
    <w:abstractNumId w:val="38"/>
  </w:num>
  <w:num w:numId="21">
    <w:abstractNumId w:val="39"/>
  </w:num>
  <w:num w:numId="22">
    <w:abstractNumId w:val="27"/>
  </w:num>
  <w:num w:numId="23">
    <w:abstractNumId w:val="30"/>
  </w:num>
  <w:num w:numId="24">
    <w:abstractNumId w:val="32"/>
  </w:num>
  <w:num w:numId="25">
    <w:abstractNumId w:val="28"/>
  </w:num>
  <w:num w:numId="26">
    <w:abstractNumId w:val="12"/>
  </w:num>
  <w:num w:numId="27">
    <w:abstractNumId w:val="21"/>
  </w:num>
  <w:num w:numId="28">
    <w:abstractNumId w:val="37"/>
  </w:num>
  <w:num w:numId="29">
    <w:abstractNumId w:val="20"/>
  </w:num>
  <w:num w:numId="30">
    <w:abstractNumId w:val="10"/>
  </w:num>
  <w:num w:numId="31">
    <w:abstractNumId w:val="42"/>
  </w:num>
  <w:num w:numId="32">
    <w:abstractNumId w:val="5"/>
  </w:num>
  <w:num w:numId="33">
    <w:abstractNumId w:val="7"/>
  </w:num>
  <w:num w:numId="34">
    <w:abstractNumId w:val="16"/>
  </w:num>
  <w:num w:numId="35">
    <w:abstractNumId w:val="22"/>
    <w:lvlOverride w:ilvl="0">
      <w:startOverride w:val="1"/>
    </w:lvlOverride>
  </w:num>
  <w:num w:numId="36">
    <w:abstractNumId w:val="11"/>
  </w:num>
  <w:num w:numId="37">
    <w:abstractNumId w:val="29"/>
  </w:num>
  <w:num w:numId="38">
    <w:abstractNumId w:val="31"/>
  </w:num>
  <w:num w:numId="39">
    <w:abstractNumId w:val="4"/>
  </w:num>
  <w:num w:numId="40">
    <w:abstractNumId w:val="15"/>
  </w:num>
  <w:num w:numId="41">
    <w:abstractNumId w:val="34"/>
  </w:num>
  <w:num w:numId="42">
    <w:abstractNumId w:val="33"/>
  </w:num>
  <w:num w:numId="43">
    <w:abstractNumId w:val="8"/>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2F8B"/>
    <w:rsid w:val="000841B6"/>
    <w:rsid w:val="0008489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3E5E"/>
    <w:rsid w:val="001145E5"/>
    <w:rsid w:val="00114924"/>
    <w:rsid w:val="0011496B"/>
    <w:rsid w:val="001155DC"/>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97B"/>
    <w:rsid w:val="001D2E00"/>
    <w:rsid w:val="001D330F"/>
    <w:rsid w:val="001D3D39"/>
    <w:rsid w:val="001D3E76"/>
    <w:rsid w:val="001D44DC"/>
    <w:rsid w:val="001D467F"/>
    <w:rsid w:val="001D5F4E"/>
    <w:rsid w:val="001D6A45"/>
    <w:rsid w:val="001D788B"/>
    <w:rsid w:val="001D7F2E"/>
    <w:rsid w:val="001E0BFB"/>
    <w:rsid w:val="001E24F4"/>
    <w:rsid w:val="001E2D16"/>
    <w:rsid w:val="001E323F"/>
    <w:rsid w:val="001E36CA"/>
    <w:rsid w:val="001E525C"/>
    <w:rsid w:val="001E5272"/>
    <w:rsid w:val="001E74E1"/>
    <w:rsid w:val="001F167B"/>
    <w:rsid w:val="001F168B"/>
    <w:rsid w:val="001F45B0"/>
    <w:rsid w:val="001F48FC"/>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335"/>
    <w:rsid w:val="00231823"/>
    <w:rsid w:val="00231E57"/>
    <w:rsid w:val="00232E87"/>
    <w:rsid w:val="0023393A"/>
    <w:rsid w:val="00233969"/>
    <w:rsid w:val="00233E99"/>
    <w:rsid w:val="00235215"/>
    <w:rsid w:val="00236135"/>
    <w:rsid w:val="002364A3"/>
    <w:rsid w:val="00236A17"/>
    <w:rsid w:val="00236B53"/>
    <w:rsid w:val="00237319"/>
    <w:rsid w:val="002375C3"/>
    <w:rsid w:val="00237666"/>
    <w:rsid w:val="0023771C"/>
    <w:rsid w:val="00237A76"/>
    <w:rsid w:val="0024002B"/>
    <w:rsid w:val="002403F2"/>
    <w:rsid w:val="00241E1C"/>
    <w:rsid w:val="002424D4"/>
    <w:rsid w:val="00244665"/>
    <w:rsid w:val="00244948"/>
    <w:rsid w:val="00247104"/>
    <w:rsid w:val="002478C6"/>
    <w:rsid w:val="0025054A"/>
    <w:rsid w:val="0025065E"/>
    <w:rsid w:val="0025073B"/>
    <w:rsid w:val="00252551"/>
    <w:rsid w:val="002525DC"/>
    <w:rsid w:val="00253372"/>
    <w:rsid w:val="002537FC"/>
    <w:rsid w:val="00253D53"/>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DD4"/>
    <w:rsid w:val="002C2087"/>
    <w:rsid w:val="002C2863"/>
    <w:rsid w:val="002C3DB4"/>
    <w:rsid w:val="002C494B"/>
    <w:rsid w:val="002C4E21"/>
    <w:rsid w:val="002C6985"/>
    <w:rsid w:val="002C6A52"/>
    <w:rsid w:val="002D0D9C"/>
    <w:rsid w:val="002D2D75"/>
    <w:rsid w:val="002D2FA3"/>
    <w:rsid w:val="002D3363"/>
    <w:rsid w:val="002D3B4D"/>
    <w:rsid w:val="002D581D"/>
    <w:rsid w:val="002D59B0"/>
    <w:rsid w:val="002D5E2B"/>
    <w:rsid w:val="002D67D3"/>
    <w:rsid w:val="002D7410"/>
    <w:rsid w:val="002D7CBC"/>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40029B"/>
    <w:rsid w:val="00401855"/>
    <w:rsid w:val="00401F0F"/>
    <w:rsid w:val="00401F1B"/>
    <w:rsid w:val="00403354"/>
    <w:rsid w:val="0040377A"/>
    <w:rsid w:val="00403EA9"/>
    <w:rsid w:val="00404EF7"/>
    <w:rsid w:val="00405187"/>
    <w:rsid w:val="004051B6"/>
    <w:rsid w:val="00405349"/>
    <w:rsid w:val="004068B1"/>
    <w:rsid w:val="004076AC"/>
    <w:rsid w:val="00407ADA"/>
    <w:rsid w:val="004101AE"/>
    <w:rsid w:val="004115D6"/>
    <w:rsid w:val="004123FF"/>
    <w:rsid w:val="004126A1"/>
    <w:rsid w:val="00413D76"/>
    <w:rsid w:val="00413D78"/>
    <w:rsid w:val="004151FA"/>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F1B"/>
    <w:rsid w:val="00427F9E"/>
    <w:rsid w:val="004307C5"/>
    <w:rsid w:val="00430A85"/>
    <w:rsid w:val="00431165"/>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5034"/>
    <w:rsid w:val="004559F5"/>
    <w:rsid w:val="00456321"/>
    <w:rsid w:val="004568E3"/>
    <w:rsid w:val="0045772E"/>
    <w:rsid w:val="004579C7"/>
    <w:rsid w:val="00460DD3"/>
    <w:rsid w:val="00461568"/>
    <w:rsid w:val="00462C06"/>
    <w:rsid w:val="00462FD4"/>
    <w:rsid w:val="00464A2A"/>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503D"/>
    <w:rsid w:val="004F64D4"/>
    <w:rsid w:val="004F686F"/>
    <w:rsid w:val="004F7CE0"/>
    <w:rsid w:val="004F7CE6"/>
    <w:rsid w:val="00500315"/>
    <w:rsid w:val="005003DB"/>
    <w:rsid w:val="00500472"/>
    <w:rsid w:val="00501502"/>
    <w:rsid w:val="005015B9"/>
    <w:rsid w:val="005016DB"/>
    <w:rsid w:val="00502113"/>
    <w:rsid w:val="00503171"/>
    <w:rsid w:val="00503C88"/>
    <w:rsid w:val="00504255"/>
    <w:rsid w:val="00504745"/>
    <w:rsid w:val="00505944"/>
    <w:rsid w:val="00505D47"/>
    <w:rsid w:val="00505E43"/>
    <w:rsid w:val="00505EAB"/>
    <w:rsid w:val="00506401"/>
    <w:rsid w:val="0050669C"/>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5F"/>
    <w:rsid w:val="00521218"/>
    <w:rsid w:val="00521461"/>
    <w:rsid w:val="00522013"/>
    <w:rsid w:val="005221BD"/>
    <w:rsid w:val="005224A7"/>
    <w:rsid w:val="00522700"/>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52BC"/>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79DD"/>
    <w:rsid w:val="005C7AF9"/>
    <w:rsid w:val="005D0F35"/>
    <w:rsid w:val="005D1268"/>
    <w:rsid w:val="005D2105"/>
    <w:rsid w:val="005D213F"/>
    <w:rsid w:val="005D2EA0"/>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9B6"/>
    <w:rsid w:val="00643906"/>
    <w:rsid w:val="006439CB"/>
    <w:rsid w:val="006442D5"/>
    <w:rsid w:val="0064434E"/>
    <w:rsid w:val="00644E34"/>
    <w:rsid w:val="00644EF7"/>
    <w:rsid w:val="00645D22"/>
    <w:rsid w:val="006511B1"/>
    <w:rsid w:val="00651843"/>
    <w:rsid w:val="00651E1E"/>
    <w:rsid w:val="00652159"/>
    <w:rsid w:val="0065258E"/>
    <w:rsid w:val="00652A0D"/>
    <w:rsid w:val="00652B80"/>
    <w:rsid w:val="00653AAB"/>
    <w:rsid w:val="0065409A"/>
    <w:rsid w:val="0065653A"/>
    <w:rsid w:val="006573F0"/>
    <w:rsid w:val="0065777C"/>
    <w:rsid w:val="00657963"/>
    <w:rsid w:val="00657C04"/>
    <w:rsid w:val="006602B0"/>
    <w:rsid w:val="00660812"/>
    <w:rsid w:val="00660E15"/>
    <w:rsid w:val="00662739"/>
    <w:rsid w:val="00664958"/>
    <w:rsid w:val="0066495A"/>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40E4"/>
    <w:rsid w:val="007F4588"/>
    <w:rsid w:val="007F483C"/>
    <w:rsid w:val="007F5997"/>
    <w:rsid w:val="007F5ED1"/>
    <w:rsid w:val="007F5F83"/>
    <w:rsid w:val="007F5FF1"/>
    <w:rsid w:val="007F6397"/>
    <w:rsid w:val="007F66E0"/>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418B"/>
    <w:rsid w:val="008B4F8A"/>
    <w:rsid w:val="008B52AD"/>
    <w:rsid w:val="008B56E7"/>
    <w:rsid w:val="008B68F5"/>
    <w:rsid w:val="008B7D86"/>
    <w:rsid w:val="008C03BB"/>
    <w:rsid w:val="008C0AE8"/>
    <w:rsid w:val="008C0C51"/>
    <w:rsid w:val="008C1807"/>
    <w:rsid w:val="008C1EEF"/>
    <w:rsid w:val="008C244E"/>
    <w:rsid w:val="008C2B95"/>
    <w:rsid w:val="008C4A9F"/>
    <w:rsid w:val="008C54F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FB"/>
    <w:rsid w:val="00916C24"/>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2945"/>
    <w:rsid w:val="009553FF"/>
    <w:rsid w:val="00956DB7"/>
    <w:rsid w:val="00957929"/>
    <w:rsid w:val="009603F5"/>
    <w:rsid w:val="00960738"/>
    <w:rsid w:val="00962223"/>
    <w:rsid w:val="00962BE8"/>
    <w:rsid w:val="0096416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168C"/>
    <w:rsid w:val="009E282D"/>
    <w:rsid w:val="009E37D0"/>
    <w:rsid w:val="009E38A5"/>
    <w:rsid w:val="009E4487"/>
    <w:rsid w:val="009E44EC"/>
    <w:rsid w:val="009E45BA"/>
    <w:rsid w:val="009E5191"/>
    <w:rsid w:val="009E6ADF"/>
    <w:rsid w:val="009E7126"/>
    <w:rsid w:val="009E7B8A"/>
    <w:rsid w:val="009E7D58"/>
    <w:rsid w:val="009F2EE8"/>
    <w:rsid w:val="009F344B"/>
    <w:rsid w:val="009F49F4"/>
    <w:rsid w:val="009F5FBC"/>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796E"/>
    <w:rsid w:val="00A17A00"/>
    <w:rsid w:val="00A2020B"/>
    <w:rsid w:val="00A2022F"/>
    <w:rsid w:val="00A20521"/>
    <w:rsid w:val="00A21442"/>
    <w:rsid w:val="00A21916"/>
    <w:rsid w:val="00A21DC2"/>
    <w:rsid w:val="00A223E9"/>
    <w:rsid w:val="00A22A1F"/>
    <w:rsid w:val="00A24197"/>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43D7"/>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33FA"/>
    <w:rsid w:val="00B3363E"/>
    <w:rsid w:val="00B34760"/>
    <w:rsid w:val="00B34833"/>
    <w:rsid w:val="00B362BB"/>
    <w:rsid w:val="00B379C6"/>
    <w:rsid w:val="00B4050F"/>
    <w:rsid w:val="00B414A9"/>
    <w:rsid w:val="00B421E9"/>
    <w:rsid w:val="00B42249"/>
    <w:rsid w:val="00B424AC"/>
    <w:rsid w:val="00B4295A"/>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15E"/>
    <w:rsid w:val="00BE39EC"/>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EDD"/>
    <w:rsid w:val="00C02626"/>
    <w:rsid w:val="00C027FA"/>
    <w:rsid w:val="00C031AE"/>
    <w:rsid w:val="00C0338D"/>
    <w:rsid w:val="00C0483B"/>
    <w:rsid w:val="00C04C15"/>
    <w:rsid w:val="00C05C68"/>
    <w:rsid w:val="00C0650D"/>
    <w:rsid w:val="00C066FC"/>
    <w:rsid w:val="00C0746B"/>
    <w:rsid w:val="00C10FC8"/>
    <w:rsid w:val="00C119A0"/>
    <w:rsid w:val="00C11A4A"/>
    <w:rsid w:val="00C11B21"/>
    <w:rsid w:val="00C126C2"/>
    <w:rsid w:val="00C129EA"/>
    <w:rsid w:val="00C12DFA"/>
    <w:rsid w:val="00C138C7"/>
    <w:rsid w:val="00C141F4"/>
    <w:rsid w:val="00C14FDB"/>
    <w:rsid w:val="00C15450"/>
    <w:rsid w:val="00C155BD"/>
    <w:rsid w:val="00C156D0"/>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0910"/>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781B"/>
    <w:rsid w:val="00CC0B58"/>
    <w:rsid w:val="00CC252A"/>
    <w:rsid w:val="00CC28A8"/>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001"/>
    <w:rsid w:val="00D269C2"/>
    <w:rsid w:val="00D30A6B"/>
    <w:rsid w:val="00D3240F"/>
    <w:rsid w:val="00D32622"/>
    <w:rsid w:val="00D3328F"/>
    <w:rsid w:val="00D33D90"/>
    <w:rsid w:val="00D33E7F"/>
    <w:rsid w:val="00D343E3"/>
    <w:rsid w:val="00D346A2"/>
    <w:rsid w:val="00D351C2"/>
    <w:rsid w:val="00D35293"/>
    <w:rsid w:val="00D36E4F"/>
    <w:rsid w:val="00D377D0"/>
    <w:rsid w:val="00D40FB7"/>
    <w:rsid w:val="00D41E58"/>
    <w:rsid w:val="00D41ED0"/>
    <w:rsid w:val="00D4286C"/>
    <w:rsid w:val="00D42E0A"/>
    <w:rsid w:val="00D43E63"/>
    <w:rsid w:val="00D448F6"/>
    <w:rsid w:val="00D44B60"/>
    <w:rsid w:val="00D45411"/>
    <w:rsid w:val="00D45E4B"/>
    <w:rsid w:val="00D47132"/>
    <w:rsid w:val="00D47736"/>
    <w:rsid w:val="00D52B48"/>
    <w:rsid w:val="00D534A2"/>
    <w:rsid w:val="00D53A6E"/>
    <w:rsid w:val="00D53FE3"/>
    <w:rsid w:val="00D54CF3"/>
    <w:rsid w:val="00D55A4F"/>
    <w:rsid w:val="00D56E94"/>
    <w:rsid w:val="00D574FD"/>
    <w:rsid w:val="00D6018E"/>
    <w:rsid w:val="00D6040B"/>
    <w:rsid w:val="00D62238"/>
    <w:rsid w:val="00D629A2"/>
    <w:rsid w:val="00D62A78"/>
    <w:rsid w:val="00D63618"/>
    <w:rsid w:val="00D643DC"/>
    <w:rsid w:val="00D644B7"/>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1BD"/>
    <w:rsid w:val="00DA3271"/>
    <w:rsid w:val="00DA36C1"/>
    <w:rsid w:val="00DA3C1F"/>
    <w:rsid w:val="00DA4E5E"/>
    <w:rsid w:val="00DA5797"/>
    <w:rsid w:val="00DA7625"/>
    <w:rsid w:val="00DA7A03"/>
    <w:rsid w:val="00DA7CF8"/>
    <w:rsid w:val="00DB0AC7"/>
    <w:rsid w:val="00DB0C6A"/>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309B"/>
    <w:rsid w:val="00DC3CAB"/>
    <w:rsid w:val="00DC4871"/>
    <w:rsid w:val="00DC4DA2"/>
    <w:rsid w:val="00DC4F46"/>
    <w:rsid w:val="00DC596C"/>
    <w:rsid w:val="00DC66DE"/>
    <w:rsid w:val="00DC7732"/>
    <w:rsid w:val="00DD015C"/>
    <w:rsid w:val="00DD2536"/>
    <w:rsid w:val="00DD28A4"/>
    <w:rsid w:val="00DD4473"/>
    <w:rsid w:val="00DD4B22"/>
    <w:rsid w:val="00DD4F46"/>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5A01"/>
    <w:rsid w:val="00E87D81"/>
    <w:rsid w:val="00E9046F"/>
    <w:rsid w:val="00E90FBD"/>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46DA"/>
    <w:rsid w:val="00EF546E"/>
    <w:rsid w:val="00EF6068"/>
    <w:rsid w:val="00EF73EC"/>
    <w:rsid w:val="00EF7A8F"/>
    <w:rsid w:val="00EF7CC1"/>
    <w:rsid w:val="00F0051D"/>
    <w:rsid w:val="00F0094E"/>
    <w:rsid w:val="00F021A7"/>
    <w:rsid w:val="00F025A2"/>
    <w:rsid w:val="00F02F67"/>
    <w:rsid w:val="00F03AA6"/>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BE6"/>
    <w:rsid w:val="00F84DC7"/>
    <w:rsid w:val="00F85260"/>
    <w:rsid w:val="00F8549D"/>
    <w:rsid w:val="00F85B1B"/>
    <w:rsid w:val="00F86A43"/>
    <w:rsid w:val="00F877C3"/>
    <w:rsid w:val="00F87B31"/>
    <w:rsid w:val="00F903AC"/>
    <w:rsid w:val="00F90FF5"/>
    <w:rsid w:val="00F921E4"/>
    <w:rsid w:val="00F921F8"/>
    <w:rsid w:val="00F92C28"/>
    <w:rsid w:val="00F933C4"/>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style>
  <w:style w:type="character" w:customStyle="1" w:styleId="Char0">
    <w:name w:val="메모 텍스트 Char"/>
    <w:link w:val="a6"/>
    <w:uiPriority w:val="99"/>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103/Docs/RP-240299.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1521</TotalTime>
  <Pages>5</Pages>
  <Words>2135</Words>
  <Characters>12171</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Jaesun Cha</cp:lastModifiedBy>
  <cp:revision>18</cp:revision>
  <cp:lastPrinted>2016-01-11T02:35:00Z</cp:lastPrinted>
  <dcterms:created xsi:type="dcterms:W3CDTF">2024-09-30T02:22:00Z</dcterms:created>
  <dcterms:modified xsi:type="dcterms:W3CDTF">2024-11-08T01:29:00Z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